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E3B" w:rsidRDefault="00AB5E3B" w:rsidP="00AB5E3B">
      <w:pPr>
        <w:tabs>
          <w:tab w:val="left" w:pos="589"/>
          <w:tab w:val="center" w:pos="5102"/>
        </w:tabs>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AB5E3B">
        <w:rPr>
          <w:rFonts w:ascii="Times New Roman" w:hAnsi="Times New Roman" w:cs="Times New Roman"/>
          <w:b/>
          <w:sz w:val="28"/>
          <w:szCs w:val="28"/>
        </w:rPr>
        <w:drawing>
          <wp:inline distT="0" distB="0" distL="0" distR="0">
            <wp:extent cx="783590" cy="854710"/>
            <wp:effectExtent l="19050" t="0" r="0" b="0"/>
            <wp:docPr id="4" name="Рисунок 1" descr="Gerb_o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obl"/>
                    <pic:cNvPicPr>
                      <a:picLocks noChangeAspect="1" noChangeArrowheads="1"/>
                    </pic:cNvPicPr>
                  </pic:nvPicPr>
                  <pic:blipFill>
                    <a:blip r:embed="rId4"/>
                    <a:srcRect/>
                    <a:stretch>
                      <a:fillRect/>
                    </a:stretch>
                  </pic:blipFill>
                  <pic:spPr bwMode="auto">
                    <a:xfrm>
                      <a:off x="0" y="0"/>
                      <a:ext cx="783590" cy="854710"/>
                    </a:xfrm>
                    <a:prstGeom prst="rect">
                      <a:avLst/>
                    </a:prstGeom>
                    <a:noFill/>
                    <a:ln w="9525">
                      <a:noFill/>
                      <a:miter lim="800000"/>
                      <a:headEnd/>
                      <a:tailEnd/>
                    </a:ln>
                  </pic:spPr>
                </pic:pic>
              </a:graphicData>
            </a:graphic>
          </wp:inline>
        </w:drawing>
      </w:r>
    </w:p>
    <w:p w:rsidR="00AB5E3B" w:rsidRDefault="00AB5E3B" w:rsidP="00AB5E3B">
      <w:pPr>
        <w:tabs>
          <w:tab w:val="left" w:pos="589"/>
          <w:tab w:val="center" w:pos="5102"/>
        </w:tabs>
        <w:spacing w:after="0" w:line="240" w:lineRule="auto"/>
        <w:rPr>
          <w:rFonts w:ascii="Times New Roman" w:hAnsi="Times New Roman" w:cs="Times New Roman"/>
          <w:b/>
          <w:sz w:val="28"/>
          <w:szCs w:val="28"/>
        </w:rPr>
      </w:pPr>
    </w:p>
    <w:p w:rsidR="00AB5E3B" w:rsidRDefault="00AB5E3B" w:rsidP="00AB5E3B">
      <w:pPr>
        <w:tabs>
          <w:tab w:val="left" w:pos="589"/>
          <w:tab w:val="center" w:pos="5102"/>
        </w:tabs>
        <w:spacing w:after="0" w:line="240" w:lineRule="auto"/>
        <w:rPr>
          <w:rFonts w:ascii="Times New Roman" w:hAnsi="Times New Roman" w:cs="Times New Roman"/>
          <w:b/>
          <w:sz w:val="28"/>
          <w:szCs w:val="28"/>
        </w:rPr>
      </w:pPr>
      <w:r>
        <w:rPr>
          <w:rFonts w:ascii="Times New Roman" w:hAnsi="Times New Roman" w:cs="Times New Roman"/>
          <w:b/>
          <w:sz w:val="28"/>
          <w:szCs w:val="28"/>
        </w:rPr>
        <w:t>АДМИНИСТРАЦИЯ  КАМЕНСКОГО СЕЛЬСКОГО ПОСЕЛЕНИЯ</w:t>
      </w:r>
    </w:p>
    <w:p w:rsidR="00AB5E3B" w:rsidRDefault="00AB5E3B" w:rsidP="00AB5E3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КАРДЫМОВСКОГО РАЙОНА СМОЛЕНСКОЙ ОБЛАСТИ</w:t>
      </w:r>
    </w:p>
    <w:p w:rsidR="00AB5E3B" w:rsidRDefault="00AB5E3B" w:rsidP="00AB5E3B">
      <w:pPr>
        <w:tabs>
          <w:tab w:val="left" w:pos="4383"/>
          <w:tab w:val="left" w:pos="7150"/>
          <w:tab w:val="left" w:pos="7763"/>
        </w:tabs>
        <w:spacing w:after="0" w:line="240" w:lineRule="auto"/>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p>
    <w:p w:rsidR="00AB5E3B" w:rsidRDefault="00AB5E3B" w:rsidP="00AB5E3B">
      <w:pPr>
        <w:tabs>
          <w:tab w:val="center" w:pos="5102"/>
          <w:tab w:val="left" w:pos="7425"/>
        </w:tabs>
        <w:spacing w:after="0" w:line="240" w:lineRule="auto"/>
        <w:rPr>
          <w:rFonts w:ascii="Times New Roman" w:hAnsi="Times New Roman" w:cs="Times New Roman"/>
          <w:b/>
          <w:sz w:val="28"/>
          <w:szCs w:val="28"/>
        </w:rPr>
      </w:pPr>
      <w:r>
        <w:rPr>
          <w:rFonts w:ascii="Times New Roman" w:hAnsi="Times New Roman" w:cs="Times New Roman"/>
          <w:b/>
          <w:sz w:val="28"/>
          <w:szCs w:val="28"/>
        </w:rPr>
        <w:tab/>
        <w:t>П О С Т А Н О В Л Е Н И Е</w:t>
      </w:r>
      <w:r>
        <w:rPr>
          <w:rFonts w:ascii="Times New Roman" w:hAnsi="Times New Roman" w:cs="Times New Roman"/>
          <w:b/>
          <w:sz w:val="28"/>
          <w:szCs w:val="28"/>
        </w:rPr>
        <w:tab/>
      </w:r>
    </w:p>
    <w:p w:rsidR="00AB5E3B" w:rsidRDefault="00AB5E3B" w:rsidP="00AB5E3B">
      <w:pPr>
        <w:tabs>
          <w:tab w:val="left" w:pos="7864"/>
        </w:tabs>
        <w:spacing w:after="0" w:line="240" w:lineRule="auto"/>
        <w:rPr>
          <w:rFonts w:ascii="Times New Roman" w:hAnsi="Times New Roman" w:cs="Times New Roman"/>
          <w:b/>
          <w:sz w:val="28"/>
          <w:szCs w:val="28"/>
        </w:rPr>
      </w:pPr>
      <w:r>
        <w:rPr>
          <w:rFonts w:ascii="Times New Roman" w:hAnsi="Times New Roman" w:cs="Times New Roman"/>
          <w:b/>
          <w:sz w:val="28"/>
          <w:szCs w:val="28"/>
        </w:rPr>
        <w:tab/>
      </w:r>
    </w:p>
    <w:p w:rsidR="00AB5E3B" w:rsidRDefault="00AB5E3B" w:rsidP="00AB5E3B">
      <w:pPr>
        <w:shd w:val="clear" w:color="auto" w:fill="FFFFFF"/>
        <w:spacing w:before="324" w:after="0"/>
        <w:ind w:left="7"/>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от 23.03.2020                       №42</w:t>
      </w:r>
    </w:p>
    <w:p w:rsidR="00AB5E3B" w:rsidRDefault="00AB5E3B" w:rsidP="00AB5E3B">
      <w:pPr>
        <w:shd w:val="clear" w:color="auto" w:fill="FFFFFF"/>
        <w:spacing w:before="324" w:after="0"/>
        <w:ind w:left="7"/>
        <w:rPr>
          <w:rFonts w:ascii="Times New Roman" w:hAnsi="Times New Roman" w:cs="Times New Roman"/>
          <w:sz w:val="28"/>
          <w:szCs w:val="28"/>
        </w:rPr>
      </w:pPr>
    </w:p>
    <w:p w:rsidR="00AB5E3B" w:rsidRDefault="00AB5E3B" w:rsidP="00AB5E3B">
      <w:pPr>
        <w:pStyle w:val="ConsPlusNormal0"/>
        <w:ind w:right="5385" w:firstLine="0"/>
        <w:jc w:val="both"/>
        <w:rPr>
          <w:rFonts w:ascii="Times New Roman" w:hAnsi="Times New Roman" w:cs="Times New Roman"/>
          <w:sz w:val="28"/>
          <w:szCs w:val="28"/>
        </w:rPr>
      </w:pPr>
      <w:r>
        <w:rPr>
          <w:rFonts w:ascii="Times New Roman" w:hAnsi="Times New Roman" w:cs="Times New Roman"/>
          <w:sz w:val="28"/>
          <w:szCs w:val="28"/>
        </w:rPr>
        <w:t>О           внесении        изменений    в  постановление Администрации Каменского сельского поселения Кардымовского района Смоленской области  №19 от 10.01.2012</w:t>
      </w:r>
    </w:p>
    <w:p w:rsidR="00AB5E3B" w:rsidRDefault="00AB5E3B" w:rsidP="00AB5E3B">
      <w:pPr>
        <w:pStyle w:val="ConsPlusNormal0"/>
        <w:ind w:right="5385" w:firstLine="0"/>
        <w:jc w:val="both"/>
        <w:rPr>
          <w:rFonts w:ascii="Times New Roman" w:hAnsi="Times New Roman" w:cs="Times New Roman"/>
          <w:sz w:val="28"/>
          <w:szCs w:val="28"/>
        </w:rPr>
      </w:pPr>
    </w:p>
    <w:p w:rsidR="00AB5E3B" w:rsidRDefault="00AB5E3B" w:rsidP="00AB5E3B">
      <w:pPr>
        <w:jc w:val="both"/>
        <w:rPr>
          <w:rFonts w:ascii="Times New Roman" w:hAnsi="Times New Roman" w:cs="Times New Roman"/>
          <w:sz w:val="28"/>
          <w:szCs w:val="28"/>
        </w:rPr>
      </w:pPr>
      <w:r>
        <w:rPr>
          <w:rFonts w:ascii="Times New Roman" w:hAnsi="Times New Roman" w:cs="Times New Roman"/>
          <w:sz w:val="28"/>
          <w:szCs w:val="28"/>
        </w:rPr>
        <w:t xml:space="preserve">            Руководствуясь Федеральным законом от 27 июля 2010 года №210-ФЗ «Об организации предоставления государственных и муниципальных услуг», Федеральным Законом от 06.10.2003 года №131 –ФЗ «Об общих принципах организации местного самоуправления в Российской Федерации», Уставом Каменского сельского поселения, Кардымовского района, Смоленской области, Администрация Каменского сельского поселения  Кардымовского района Смоленской области</w:t>
      </w:r>
    </w:p>
    <w:p w:rsidR="00AB5E3B" w:rsidRDefault="00AB5E3B" w:rsidP="00AB5E3B">
      <w:pPr>
        <w:rPr>
          <w:rFonts w:ascii="Times New Roman" w:hAnsi="Times New Roman" w:cs="Times New Roman"/>
          <w:sz w:val="28"/>
          <w:szCs w:val="28"/>
        </w:rPr>
      </w:pPr>
      <w:r>
        <w:rPr>
          <w:rFonts w:ascii="Times New Roman" w:hAnsi="Times New Roman" w:cs="Times New Roman"/>
          <w:sz w:val="28"/>
          <w:szCs w:val="28"/>
        </w:rPr>
        <w:t xml:space="preserve">           Постановляет:</w:t>
      </w:r>
    </w:p>
    <w:p w:rsidR="00AB5E3B" w:rsidRDefault="00AB5E3B" w:rsidP="00AB5E3B">
      <w:pPr>
        <w:spacing w:after="0"/>
        <w:jc w:val="both"/>
        <w:rPr>
          <w:rFonts w:ascii="Times New Roman" w:hAnsi="Times New Roman" w:cs="Times New Roman"/>
          <w:sz w:val="28"/>
          <w:szCs w:val="28"/>
        </w:rPr>
      </w:pPr>
      <w:r>
        <w:rPr>
          <w:rFonts w:ascii="Times New Roman" w:hAnsi="Times New Roman" w:cs="Times New Roman"/>
          <w:sz w:val="28"/>
          <w:szCs w:val="28"/>
        </w:rPr>
        <w:t xml:space="preserve">           1. Внести  в административный регламент  по представлению муниципальной услуги оформление разрешения на вселение в муниципальные жилые помещения специализированного жилищного фонда, утвержденный постановлением Администрации  Каменского сельского поселения Кардымовского района Смоленской области от 10.01.2012  №19 следующие изменения:</w:t>
      </w:r>
    </w:p>
    <w:p w:rsidR="00AB5E3B" w:rsidRDefault="00AB5E3B" w:rsidP="00AB5E3B">
      <w:pPr>
        <w:spacing w:after="0"/>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1.1. Раздел 5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и муниципальных служащих изложить в новой редакции:</w:t>
      </w:r>
    </w:p>
    <w:p w:rsidR="00AB5E3B" w:rsidRPr="008F50E9" w:rsidRDefault="00AB5E3B" w:rsidP="00AB5E3B">
      <w:pPr>
        <w:spacing w:after="0"/>
        <w:jc w:val="both"/>
        <w:rPr>
          <w:rFonts w:ascii="Times New Roman" w:hAnsi="Times New Roman" w:cs="Times New Roman"/>
          <w:b/>
          <w:sz w:val="28"/>
          <w:szCs w:val="28"/>
        </w:rPr>
      </w:pPr>
      <w:r w:rsidRPr="008F50E9">
        <w:rPr>
          <w:rFonts w:ascii="Times New Roman" w:hAnsi="Times New Roman" w:cs="Times New Roman"/>
          <w:b/>
          <w:sz w:val="28"/>
          <w:szCs w:val="28"/>
        </w:rPr>
        <w:lastRenderedPageBreak/>
        <w:t>«Досудебное (внесудебное) обжалование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AB5E3B" w:rsidRDefault="00AB5E3B" w:rsidP="00AB5E3B">
      <w:pPr>
        <w:spacing w:after="0"/>
        <w:jc w:val="both"/>
        <w:rPr>
          <w:rFonts w:ascii="Times New Roman" w:hAnsi="Times New Roman" w:cs="Times New Roman"/>
          <w:sz w:val="28"/>
          <w:szCs w:val="28"/>
        </w:rPr>
      </w:pPr>
      <w:r>
        <w:rPr>
          <w:rFonts w:ascii="Times New Roman" w:hAnsi="Times New Roman" w:cs="Times New Roman"/>
          <w:sz w:val="28"/>
          <w:szCs w:val="28"/>
        </w:rPr>
        <w:t xml:space="preserve">        5.1.Заявитель имеет право на обжалование действий (бездействия) и решений, принятых (осуществляемых) в ходе предоставления муниципальной услуги должностными лицами, муниципальными служащими Администрации и специалистами многофункционального центра, в досудебном (внесудебном) порядке.</w:t>
      </w:r>
    </w:p>
    <w:p w:rsidR="00AB5E3B" w:rsidRDefault="00AB5E3B" w:rsidP="00AB5E3B">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xml:space="preserve">          5.2.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B5E3B" w:rsidRDefault="00AB5E3B" w:rsidP="00AB5E3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Заявитель может обратиться с жалобой, в том числе в следующих случаях:</w:t>
      </w:r>
    </w:p>
    <w:p w:rsidR="00AB5E3B" w:rsidRDefault="00AB5E3B" w:rsidP="00AB5E3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нарушения срока регистрации запроса заявителя о предоставлении муниципальной услуги;</w:t>
      </w:r>
    </w:p>
    <w:p w:rsidR="00AB5E3B" w:rsidRDefault="00AB5E3B" w:rsidP="00AB5E3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нарушения срока предоставления муниципальной услуги;</w:t>
      </w:r>
    </w:p>
    <w:p w:rsidR="00AB5E3B" w:rsidRDefault="00AB5E3B" w:rsidP="00AB5E3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 требования у заявителя документов или информации, либо осуществления действий, предоставление или осуществление которых не предусмотренных федеральными нормативными правовыми актами, областными нормативными правовыми актами, муниципальными правовыми актами  для предоставления муниципальной услуги;</w:t>
      </w:r>
    </w:p>
    <w:p w:rsidR="00AB5E3B" w:rsidRDefault="00AB5E3B" w:rsidP="00AB5E3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 отказа в приеме документов, представление которых предусмотрено федеральными нормативными правовыми актами, областными нормативными правовыми актами, муниципальными правовыми актами для предоставления муниципальной услуги, у заявителя;</w:t>
      </w:r>
    </w:p>
    <w:p w:rsidR="00AB5E3B" w:rsidRDefault="00AB5E3B" w:rsidP="00AB5E3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областными нормативными правовыми актами, муниципальными правовыми актами;</w:t>
      </w:r>
    </w:p>
    <w:p w:rsidR="00AB5E3B" w:rsidRDefault="00AB5E3B" w:rsidP="00AB5E3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6) затребования с заявителя при предоставлении муниципальной услуги платы, не предусмотренной федеральными нормативными правовыми актами, областными нормативными правовыми актами, муниципальными правовыми актами;</w:t>
      </w:r>
    </w:p>
    <w:p w:rsidR="00AB5E3B" w:rsidRDefault="00AB5E3B" w:rsidP="00AB5E3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7) отказа органа, предоставляющего муниципальную услугу, должностного лица органа, предоставляющего муниципальную услугу, в </w:t>
      </w:r>
      <w:r>
        <w:rPr>
          <w:rFonts w:ascii="Times New Roman" w:hAnsi="Times New Roman" w:cs="Times New Roman"/>
          <w:sz w:val="28"/>
          <w:szCs w:val="28"/>
        </w:rPr>
        <w:lastRenderedPageBreak/>
        <w:t>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AB5E3B" w:rsidRDefault="00AB5E3B" w:rsidP="00AB5E3B">
      <w:pPr>
        <w:shd w:val="clear" w:color="auto" w:fill="FFFFFF"/>
        <w:spacing w:after="0"/>
        <w:ind w:firstLine="709"/>
        <w:jc w:val="both"/>
        <w:rPr>
          <w:rStyle w:val="blk"/>
        </w:rPr>
      </w:pPr>
      <w:r>
        <w:rPr>
          <w:rStyle w:val="blk"/>
          <w:rFonts w:ascii="Times New Roman" w:hAnsi="Times New Roman" w:cs="Times New Roman"/>
          <w:sz w:val="28"/>
          <w:szCs w:val="28"/>
        </w:rPr>
        <w:t>8) нарушения срока или порядка выдачи документов по результатам предоставления муниципальной услуги;</w:t>
      </w:r>
    </w:p>
    <w:p w:rsidR="00AB5E3B" w:rsidRDefault="00AB5E3B" w:rsidP="00AB5E3B">
      <w:pPr>
        <w:shd w:val="clear" w:color="auto" w:fill="FFFFFF"/>
        <w:spacing w:after="0"/>
        <w:ind w:firstLine="709"/>
        <w:jc w:val="both"/>
      </w:pPr>
      <w:r>
        <w:rPr>
          <w:rStyle w:val="blk"/>
          <w:rFonts w:ascii="Times New Roman" w:hAnsi="Times New Roman" w:cs="Times New Roman"/>
          <w:sz w:val="28"/>
          <w:szCs w:val="28"/>
        </w:rPr>
        <w:t>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w:t>
      </w:r>
      <w:r>
        <w:rPr>
          <w:rStyle w:val="blk"/>
          <w:sz w:val="28"/>
          <w:szCs w:val="28"/>
        </w:rPr>
        <w:t xml:space="preserve"> </w:t>
      </w:r>
      <w:r>
        <w:rPr>
          <w:rStyle w:val="blk"/>
          <w:rFonts w:ascii="Times New Roman" w:hAnsi="Times New Roman" w:cs="Times New Roman"/>
          <w:sz w:val="28"/>
          <w:szCs w:val="28"/>
        </w:rPr>
        <w:t>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AB5E3B" w:rsidRDefault="00AB5E3B" w:rsidP="00AB5E3B">
      <w:pPr>
        <w:shd w:val="clear" w:color="auto" w:fill="FFFFFF"/>
        <w:ind w:firstLine="709"/>
        <w:jc w:val="both"/>
        <w:rPr>
          <w:rFonts w:ascii="Times New Roman" w:hAnsi="Times New Roman" w:cs="Times New Roman"/>
          <w:sz w:val="28"/>
          <w:szCs w:val="28"/>
        </w:rPr>
      </w:pPr>
      <w:r>
        <w:rPr>
          <w:rStyle w:val="blk"/>
          <w:rFonts w:ascii="Times New Roman" w:hAnsi="Times New Roman" w:cs="Times New Roman"/>
          <w:sz w:val="28"/>
          <w:szCs w:val="28"/>
        </w:rPr>
        <w:t>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17 настоящего административного регламента.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AB5E3B" w:rsidRDefault="00AB5E3B" w:rsidP="00AB5E3B">
      <w:pPr>
        <w:spacing w:after="0"/>
        <w:jc w:val="both"/>
        <w:rPr>
          <w:rFonts w:ascii="Times New Roman" w:hAnsi="Times New Roman" w:cs="Times New Roman"/>
          <w:sz w:val="28"/>
          <w:szCs w:val="28"/>
        </w:rPr>
      </w:pPr>
      <w:r>
        <w:rPr>
          <w:rFonts w:ascii="Times New Roman" w:hAnsi="Times New Roman" w:cs="Times New Roman"/>
          <w:sz w:val="28"/>
          <w:szCs w:val="28"/>
        </w:rPr>
        <w:t xml:space="preserve">     5.3.Ответ на жалобу заявителя не дается в случаях, если:</w:t>
      </w:r>
    </w:p>
    <w:p w:rsidR="00AB5E3B" w:rsidRDefault="00AB5E3B" w:rsidP="00AB5E3B">
      <w:pPr>
        <w:spacing w:after="0"/>
        <w:jc w:val="both"/>
        <w:rPr>
          <w:rFonts w:ascii="Times New Roman" w:hAnsi="Times New Roman" w:cs="Times New Roman"/>
          <w:sz w:val="28"/>
          <w:szCs w:val="28"/>
        </w:rPr>
      </w:pPr>
      <w:r>
        <w:rPr>
          <w:rFonts w:ascii="Times New Roman" w:hAnsi="Times New Roman" w:cs="Times New Roman"/>
          <w:sz w:val="28"/>
          <w:szCs w:val="28"/>
        </w:rPr>
        <w:t xml:space="preserve">      - в жалобе не указаны фамилия заявителя, направившего жалобу, или почтовый адрес, по которому должен быть направлен ответ. 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совершившим, жалоба подлежит направлению в государственный орган в соответствии с его компетенцией;</w:t>
      </w:r>
    </w:p>
    <w:p w:rsidR="00AB5E3B" w:rsidRDefault="00AB5E3B" w:rsidP="00AB5E3B">
      <w:pPr>
        <w:spacing w:after="0"/>
        <w:ind w:firstLine="709"/>
        <w:jc w:val="both"/>
        <w:rPr>
          <w:rFonts w:ascii="Times New Roman" w:hAnsi="Times New Roman" w:cs="Times New Roman"/>
          <w:sz w:val="28"/>
          <w:szCs w:val="28"/>
        </w:rPr>
      </w:pPr>
      <w:r>
        <w:rPr>
          <w:rFonts w:ascii="Times New Roman" w:hAnsi="Times New Roman" w:cs="Times New Roman"/>
          <w:sz w:val="28"/>
          <w:szCs w:val="28"/>
        </w:rPr>
        <w:t>- текст жалобы не поддается прочтению, о чем в течение 7 дней со дня регистрации жалобы сообщается заявителю, направившему жалобу, если его фамилия и почтовый адрес поддаются прочтению.</w:t>
      </w:r>
    </w:p>
    <w:p w:rsidR="00AB5E3B" w:rsidRDefault="00AB5E3B" w:rsidP="00AB5E3B">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орган, предоставляющий муниципальную услугу.</w:t>
      </w:r>
    </w:p>
    <w:p w:rsidR="00AB5E3B" w:rsidRDefault="00AB5E3B" w:rsidP="00AB5E3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 предоставляющий муниципальную услугу, предоставляющего муниципальную услугу,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 </w:t>
      </w:r>
    </w:p>
    <w:p w:rsidR="00AB5E3B" w:rsidRDefault="00AB5E3B" w:rsidP="00AB5E3B">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xml:space="preserve">      5.4.Заявитель вправе подать жалобу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AB5E3B" w:rsidRDefault="00AB5E3B" w:rsidP="00AB5E3B">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xml:space="preserve">     5.5.Жалоба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w:t>
      </w:r>
    </w:p>
    <w:p w:rsidR="00AB5E3B" w:rsidRDefault="00AB5E3B" w:rsidP="00AB5E3B">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xml:space="preserve">      5.6.Жалоба,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AB5E3B" w:rsidRDefault="00AB5E3B" w:rsidP="00AB5E3B">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xml:space="preserve">      5.7.Жалоба должна содержать:</w:t>
      </w:r>
    </w:p>
    <w:p w:rsidR="00AB5E3B" w:rsidRDefault="00AB5E3B" w:rsidP="00AB5E3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B5E3B" w:rsidRDefault="00AB5E3B" w:rsidP="00AB5E3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B5E3B" w:rsidRDefault="00AB5E3B" w:rsidP="00AB5E3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w:t>
      </w:r>
      <w:r>
        <w:rPr>
          <w:rFonts w:ascii="Times New Roman" w:hAnsi="Times New Roman" w:cs="Times New Roman"/>
          <w:sz w:val="28"/>
          <w:szCs w:val="28"/>
        </w:rPr>
        <w:lastRenderedPageBreak/>
        <w:t>органа, предоставляющего муниципальную услугу, либо муниципального служащего;</w:t>
      </w:r>
    </w:p>
    <w:p w:rsidR="00AB5E3B" w:rsidRDefault="00AB5E3B" w:rsidP="00AB5E3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B5E3B" w:rsidRDefault="00AB5E3B" w:rsidP="00AB5E3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AB5E3B" w:rsidRDefault="00AB5E3B" w:rsidP="00AB5E3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5.8. По результатам рассмотрения жалобы орган, предоставляющий муниципальную услугу, принимает одно из следующих решений:</w:t>
      </w:r>
    </w:p>
    <w:p w:rsidR="00AB5E3B" w:rsidRDefault="00AB5E3B" w:rsidP="00AB5E3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федеральными нормативными правовыми актами, областными нормативными правовыми актами, муниципальными правовыми актами, а также в иных формах;</w:t>
      </w:r>
    </w:p>
    <w:p w:rsidR="00AB5E3B" w:rsidRDefault="00AB5E3B" w:rsidP="00AB5E3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отказывает в удовлетворении жалобы.</w:t>
      </w:r>
    </w:p>
    <w:p w:rsidR="00AB5E3B" w:rsidRDefault="00AB5E3B" w:rsidP="00AB5E3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5.9.Не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B5E3B" w:rsidRDefault="00AB5E3B" w:rsidP="00AB5E3B">
      <w:pPr>
        <w:shd w:val="clear" w:color="auto" w:fill="FFFFFF"/>
        <w:spacing w:after="0"/>
        <w:ind w:firstLine="709"/>
        <w:jc w:val="both"/>
        <w:rPr>
          <w:rFonts w:ascii="Times New Roman" w:hAnsi="Times New Roman" w:cs="Times New Roman"/>
          <w:sz w:val="28"/>
          <w:szCs w:val="28"/>
        </w:rPr>
      </w:pPr>
      <w:r>
        <w:rPr>
          <w:rStyle w:val="blk"/>
          <w:rFonts w:ascii="Times New Roman" w:hAnsi="Times New Roman" w:cs="Times New Roman"/>
          <w:sz w:val="28"/>
          <w:szCs w:val="28"/>
        </w:rPr>
        <w:t>5.10.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привлекаемой уполномоченным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B5E3B" w:rsidRDefault="00AB5E3B" w:rsidP="00AB5E3B">
      <w:pPr>
        <w:shd w:val="clear" w:color="auto" w:fill="FFFFFF"/>
        <w:spacing w:after="0"/>
        <w:ind w:firstLine="709"/>
        <w:jc w:val="both"/>
        <w:rPr>
          <w:rFonts w:ascii="Times New Roman" w:hAnsi="Times New Roman" w:cs="Times New Roman"/>
          <w:sz w:val="28"/>
          <w:szCs w:val="28"/>
        </w:rPr>
      </w:pPr>
      <w:r>
        <w:rPr>
          <w:rStyle w:val="blk"/>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B5E3B" w:rsidRDefault="00AB5E3B" w:rsidP="00AB5E3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4.9. Заявители вправе обжаловать решения, принятые в ходе предоставления муниципальной услуги, действия или бездействие должностных лиц органа, предоставляющего муниципальную услугу, в судебном порядке.</w:t>
      </w:r>
    </w:p>
    <w:p w:rsidR="00AB5E3B" w:rsidRDefault="00AB5E3B" w:rsidP="00AB5E3B">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xml:space="preserve">         2. Контроль исполнения настоящего постановления оставляю за собой.</w:t>
      </w:r>
    </w:p>
    <w:p w:rsidR="00AB5E3B" w:rsidRDefault="00AB5E3B" w:rsidP="00AB5E3B">
      <w:pPr>
        <w:spacing w:after="0"/>
        <w:jc w:val="both"/>
        <w:rPr>
          <w:rFonts w:ascii="Times New Roman" w:hAnsi="Times New Roman" w:cs="Times New Roman"/>
          <w:sz w:val="28"/>
          <w:szCs w:val="28"/>
        </w:rPr>
      </w:pPr>
      <w:r>
        <w:rPr>
          <w:rFonts w:ascii="Times New Roman" w:hAnsi="Times New Roman" w:cs="Times New Roman"/>
          <w:sz w:val="28"/>
          <w:szCs w:val="28"/>
        </w:rPr>
        <w:t xml:space="preserve">         3.Настоящее постановление вступает в силу со дня его подписания.</w:t>
      </w:r>
    </w:p>
    <w:p w:rsidR="00AB5E3B" w:rsidRDefault="00AB5E3B" w:rsidP="00AB5E3B">
      <w:pPr>
        <w:spacing w:after="0"/>
        <w:rPr>
          <w:rFonts w:ascii="Times New Roman" w:hAnsi="Times New Roman" w:cs="Times New Roman"/>
          <w:sz w:val="28"/>
          <w:szCs w:val="28"/>
        </w:rPr>
      </w:pPr>
    </w:p>
    <w:p w:rsidR="00AB5E3B" w:rsidRDefault="00AB5E3B" w:rsidP="00AB5E3B">
      <w:pPr>
        <w:tabs>
          <w:tab w:val="left" w:pos="9257"/>
        </w:tabs>
        <w:spacing w:after="0"/>
        <w:rPr>
          <w:rFonts w:ascii="Times New Roman" w:hAnsi="Times New Roman" w:cs="Times New Roman"/>
          <w:b/>
          <w:sz w:val="28"/>
          <w:szCs w:val="28"/>
        </w:rPr>
      </w:pPr>
      <w:r>
        <w:rPr>
          <w:rFonts w:ascii="Times New Roman" w:hAnsi="Times New Roman" w:cs="Times New Roman"/>
          <w:sz w:val="28"/>
          <w:szCs w:val="28"/>
        </w:rPr>
        <w:t xml:space="preserve">Глава муниципального образования                                     </w:t>
      </w:r>
      <w:r w:rsidRPr="00AB5E3B">
        <w:rPr>
          <w:rFonts w:ascii="Times New Roman" w:hAnsi="Times New Roman" w:cs="Times New Roman"/>
          <w:b/>
          <w:sz w:val="28"/>
          <w:szCs w:val="28"/>
        </w:rPr>
        <w:t>В.П.Шевелева</w:t>
      </w:r>
      <w:r>
        <w:rPr>
          <w:rFonts w:ascii="Times New Roman" w:hAnsi="Times New Roman" w:cs="Times New Roman"/>
          <w:b/>
          <w:sz w:val="28"/>
          <w:szCs w:val="28"/>
        </w:rPr>
        <w:tab/>
      </w:r>
    </w:p>
    <w:p w:rsidR="00AB5E3B" w:rsidRDefault="00AB5E3B" w:rsidP="00AB5E3B">
      <w:pPr>
        <w:spacing w:after="0"/>
        <w:rPr>
          <w:rFonts w:ascii="Times New Roman" w:hAnsi="Times New Roman" w:cs="Times New Roman"/>
          <w:sz w:val="28"/>
          <w:szCs w:val="28"/>
        </w:rPr>
      </w:pPr>
      <w:r>
        <w:rPr>
          <w:rFonts w:ascii="Times New Roman" w:hAnsi="Times New Roman" w:cs="Times New Roman"/>
          <w:sz w:val="28"/>
          <w:szCs w:val="28"/>
        </w:rPr>
        <w:t>Каменского сельского поселения</w:t>
      </w:r>
    </w:p>
    <w:p w:rsidR="00AB5E3B" w:rsidRDefault="00AB5E3B" w:rsidP="00AB5E3B">
      <w:pPr>
        <w:rPr>
          <w:rFonts w:ascii="Times New Roman" w:hAnsi="Times New Roman" w:cs="Times New Roman"/>
          <w:sz w:val="28"/>
          <w:szCs w:val="28"/>
        </w:rPr>
      </w:pPr>
      <w:r>
        <w:rPr>
          <w:rFonts w:ascii="Times New Roman" w:hAnsi="Times New Roman" w:cs="Times New Roman"/>
          <w:sz w:val="28"/>
          <w:szCs w:val="28"/>
        </w:rPr>
        <w:lastRenderedPageBreak/>
        <w:t>Кардымовского района Смоленской области</w:t>
      </w:r>
    </w:p>
    <w:p w:rsidR="00AB5E3B" w:rsidRDefault="00AB5E3B" w:rsidP="00AB5E3B">
      <w:pPr>
        <w:pStyle w:val="ConsPlusNormal0"/>
        <w:widowControl/>
        <w:ind w:firstLine="0"/>
        <w:jc w:val="right"/>
        <w:rPr>
          <w:rFonts w:ascii="Times New Roman" w:hAnsi="Times New Roman" w:cs="Times New Roman"/>
          <w:color w:val="000000"/>
          <w:sz w:val="28"/>
          <w:szCs w:val="28"/>
        </w:rPr>
      </w:pPr>
      <w:r>
        <w:rPr>
          <w:rFonts w:ascii="Times New Roman" w:hAnsi="Times New Roman" w:cs="Times New Roman"/>
          <w:color w:val="000000"/>
          <w:sz w:val="28"/>
          <w:szCs w:val="28"/>
        </w:rPr>
        <w:br w:type="textWrapping" w:clear="all"/>
      </w:r>
    </w:p>
    <w:p w:rsidR="00AB5E3B" w:rsidRDefault="00AB5E3B" w:rsidP="00AB5E3B">
      <w:pPr>
        <w:tabs>
          <w:tab w:val="left" w:pos="7400"/>
        </w:tabs>
      </w:pPr>
      <w:r>
        <w:tab/>
      </w:r>
    </w:p>
    <w:p w:rsidR="00AB5E3B" w:rsidRDefault="00AB5E3B" w:rsidP="00AB5E3B"/>
    <w:p w:rsidR="00AB5E3B" w:rsidRDefault="00AB5E3B" w:rsidP="00AB5E3B"/>
    <w:p w:rsidR="00AB5E3B" w:rsidRDefault="00AB5E3B" w:rsidP="00AB5E3B"/>
    <w:p w:rsidR="00AB5E3B" w:rsidRDefault="00AB5E3B" w:rsidP="00AB5E3B">
      <w:r>
        <w:t xml:space="preserve">                                                                                  </w:t>
      </w:r>
    </w:p>
    <w:p w:rsidR="00AB5E3B" w:rsidRDefault="00AB5E3B" w:rsidP="00AB5E3B">
      <w:pPr>
        <w:tabs>
          <w:tab w:val="left" w:pos="589"/>
          <w:tab w:val="center" w:pos="5102"/>
        </w:tabs>
        <w:spacing w:after="0" w:line="240" w:lineRule="auto"/>
        <w:rPr>
          <w:rFonts w:ascii="Times New Roman" w:hAnsi="Times New Roman" w:cs="Times New Roman"/>
          <w:color w:val="000000"/>
          <w:spacing w:val="1"/>
          <w:sz w:val="28"/>
          <w:szCs w:val="28"/>
        </w:rPr>
      </w:pPr>
      <w:r>
        <w:rPr>
          <w:rFonts w:ascii="Times New Roman" w:hAnsi="Times New Roman" w:cs="Times New Roman"/>
          <w:b/>
          <w:sz w:val="28"/>
          <w:szCs w:val="28"/>
        </w:rPr>
        <w:t xml:space="preserve">           </w:t>
      </w:r>
    </w:p>
    <w:p w:rsidR="00000000" w:rsidRDefault="00AB5E3B"/>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FELayout/>
  </w:compat>
  <w:rsids>
    <w:rsidRoot w:val="00AB5E3B"/>
    <w:rsid w:val="00AB5E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AB5E3B"/>
    <w:rPr>
      <w:rFonts w:ascii="Arial" w:eastAsia="Times New Roman" w:hAnsi="Arial" w:cs="Arial"/>
      <w:sz w:val="20"/>
      <w:szCs w:val="20"/>
    </w:rPr>
  </w:style>
  <w:style w:type="paragraph" w:customStyle="1" w:styleId="ConsPlusNormal0">
    <w:name w:val="ConsPlusNormal"/>
    <w:link w:val="ConsPlusNormal"/>
    <w:rsid w:val="00AB5E3B"/>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blk">
    <w:name w:val="blk"/>
    <w:basedOn w:val="a0"/>
    <w:rsid w:val="00AB5E3B"/>
  </w:style>
  <w:style w:type="paragraph" w:styleId="a3">
    <w:name w:val="Balloon Text"/>
    <w:basedOn w:val="a"/>
    <w:link w:val="a4"/>
    <w:uiPriority w:val="99"/>
    <w:semiHidden/>
    <w:unhideWhenUsed/>
    <w:rsid w:val="00AB5E3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B5E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1699</Words>
  <Characters>9689</Characters>
  <Application>Microsoft Office Word</Application>
  <DocSecurity>0</DocSecurity>
  <Lines>80</Lines>
  <Paragraphs>22</Paragraphs>
  <ScaleCrop>false</ScaleCrop>
  <Company/>
  <LinksUpToDate>false</LinksUpToDate>
  <CharactersWithSpaces>11366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2020-03-24T11:58:00Z</dcterms:created>
  <dcterms:modified xsi:type="dcterms:W3CDTF">2020-03-24T12:00:00Z</dcterms:modified>
</cp:coreProperties>
</file>