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4" w:rsidRDefault="001B0024" w:rsidP="001B0024">
      <w:pPr>
        <w:pStyle w:val="2"/>
        <w:tabs>
          <w:tab w:val="left" w:pos="585"/>
          <w:tab w:val="left" w:pos="1200"/>
          <w:tab w:val="center" w:pos="5031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2794635</wp:posOffset>
            </wp:positionH>
            <wp:positionV relativeFrom="paragraph">
              <wp:posOffset>-358140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024" w:rsidRDefault="001B0024" w:rsidP="001B0024">
      <w:pPr>
        <w:pStyle w:val="2"/>
        <w:tabs>
          <w:tab w:val="left" w:pos="585"/>
          <w:tab w:val="left" w:pos="1200"/>
          <w:tab w:val="center" w:pos="5031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024" w:rsidRPr="006E05AE" w:rsidRDefault="001B0024" w:rsidP="001B0024">
      <w:pPr>
        <w:pStyle w:val="2"/>
        <w:tabs>
          <w:tab w:val="left" w:pos="585"/>
          <w:tab w:val="left" w:pos="1200"/>
          <w:tab w:val="center" w:pos="5031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AE">
        <w:rPr>
          <w:rFonts w:ascii="Times New Roman" w:hAnsi="Times New Roman" w:cs="Times New Roman"/>
          <w:color w:val="auto"/>
          <w:sz w:val="28"/>
          <w:szCs w:val="28"/>
        </w:rPr>
        <w:t>АДМИНИСТРАЦИЯ КАМЕНСКОГО СЕЛЬСКОГО ПОСЕЛЕНИЯ</w:t>
      </w:r>
    </w:p>
    <w:p w:rsidR="001B0024" w:rsidRPr="006E05AE" w:rsidRDefault="001B0024" w:rsidP="001B0024">
      <w:pPr>
        <w:pStyle w:val="2"/>
        <w:tabs>
          <w:tab w:val="left" w:pos="585"/>
          <w:tab w:val="left" w:pos="1200"/>
          <w:tab w:val="center" w:pos="5031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05AE">
        <w:rPr>
          <w:rFonts w:ascii="Times New Roman" w:hAnsi="Times New Roman" w:cs="Times New Roman"/>
          <w:color w:val="auto"/>
          <w:sz w:val="28"/>
          <w:szCs w:val="28"/>
        </w:rPr>
        <w:t>КАРДЫМОВСКОГО РАЙОНА СМОЛЕНСКОЙ ОБЛАСТИ</w:t>
      </w:r>
    </w:p>
    <w:p w:rsidR="001B0024" w:rsidRPr="006E05AE" w:rsidRDefault="001B0024" w:rsidP="001B0024">
      <w:pPr>
        <w:rPr>
          <w:rFonts w:ascii="Times New Roman" w:hAnsi="Times New Roman" w:cs="Times New Roman"/>
          <w:sz w:val="28"/>
          <w:szCs w:val="28"/>
        </w:rPr>
      </w:pPr>
    </w:p>
    <w:p w:rsidR="001B0024" w:rsidRPr="00554091" w:rsidRDefault="001B0024" w:rsidP="001B0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0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409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0024" w:rsidRPr="00554091" w:rsidRDefault="001B0024" w:rsidP="001B0024">
      <w:pPr>
        <w:rPr>
          <w:rFonts w:ascii="Times New Roman" w:hAnsi="Times New Roman" w:cs="Times New Roman"/>
          <w:sz w:val="28"/>
          <w:szCs w:val="28"/>
        </w:rPr>
      </w:pPr>
      <w:r w:rsidRPr="00554091">
        <w:rPr>
          <w:rFonts w:ascii="Times New Roman" w:hAnsi="Times New Roman" w:cs="Times New Roman"/>
          <w:sz w:val="28"/>
        </w:rPr>
        <w:t xml:space="preserve">          </w:t>
      </w:r>
      <w:r w:rsidRPr="0055409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0024" w:rsidRPr="00554091" w:rsidRDefault="001B0024" w:rsidP="001B002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540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«30»  марта  2017</w:t>
      </w:r>
      <w:r w:rsidRPr="00554091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 w:cs="Times New Roman"/>
          <w:sz w:val="28"/>
          <w:szCs w:val="28"/>
        </w:rPr>
        <w:t>№29</w:t>
      </w:r>
      <w:r w:rsidRPr="0055409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B0024" w:rsidRDefault="001B0024" w:rsidP="001B0024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024" w:rsidRDefault="001B0024" w:rsidP="001B0024">
      <w:pPr>
        <w:tabs>
          <w:tab w:val="left" w:pos="4536"/>
        </w:tabs>
        <w:ind w:right="5102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Каменского сельского поселения Кардымовского района Смоленской области  от 10.01.12 г. № 11 на административный регламент по предоставлению муниципальной услуги «Сохранение использование и популяризация объектов культурного наследия (памятников истории культуры)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 поселения»</w:t>
      </w:r>
      <w:proofErr w:type="gramEnd"/>
    </w:p>
    <w:p w:rsidR="001B0024" w:rsidRDefault="001B0024" w:rsidP="001B0024"/>
    <w:p w:rsidR="001B0024" w:rsidRDefault="001B0024" w:rsidP="001B00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Pr="005625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 210-ФЗ</w:t>
      </w:r>
      <w:r>
        <w:rPr>
          <w:rFonts w:ascii="Times New Roman" w:hAnsi="Times New Roman" w:cs="Times New Roman"/>
          <w:sz w:val="28"/>
          <w:szCs w:val="28"/>
        </w:rPr>
        <w:t xml:space="preserve"> (в  ред. 28.12.2016г) </w:t>
      </w:r>
      <w:r w:rsidRPr="0056256D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 в электронном виде»</w:t>
      </w:r>
      <w:r w:rsidRPr="0056256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 июня 2002 года №73-ФЗ «Об объектах культурного наследия (памятников истории и культуры) народов Российской Федерации», постановлением Администрации  Каменского  сельского  поселения от 08.12.2011 № 50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56256D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Каменского сельского поселения  Кардымовского района Смоленской области</w:t>
      </w:r>
    </w:p>
    <w:p w:rsidR="001B0024" w:rsidRDefault="001B0024" w:rsidP="001B00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Постановляет:</w:t>
      </w:r>
    </w:p>
    <w:p w:rsidR="001B0024" w:rsidRPr="004354BF" w:rsidRDefault="001B0024" w:rsidP="001B00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изменение в постановление Администрации Каменского сельского поселения Кардымовского района Смоленской области №11 от 10.01.2012 года  на  административный  регламент по  предоставлению муниципальной услуги « Сохранение, использование и популяризация объектов культурного наследия (памятников истории и культуры) находящихся в собственности поселения, охрана объектов культурного наследия  (памятников истории и культуры) местного значения расположенных на территории поселения» Раздел 2 Требования к порядку предоставления муниципальной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пунктом 2.9 следующего содержания:</w:t>
      </w:r>
    </w:p>
    <w:p w:rsidR="001B0024" w:rsidRDefault="001B0024" w:rsidP="001B00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</w:t>
      </w:r>
      <w:r w:rsidRPr="004354BF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предоставления государственных и муниципальных услуг в электронном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виде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2.9.1</w:t>
      </w:r>
      <w:r w:rsidRPr="004354BF">
        <w:rPr>
          <w:rFonts w:ascii="Times New Roman" w:eastAsia="Times New Roman" w:hAnsi="Times New Roman" w:cs="Times New Roman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sz w:val="28"/>
          <w:szCs w:val="28"/>
        </w:rPr>
        <w:t>и  предоставлении государственных и муниципальных услуг в электронной форме  осуществляются: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органов, предоставляющим государственную услугу,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 (или) региональных порталов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услуг;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получение заявителем сведений о ходе выполнения запроса  о предоставлении государственной и муниципальной услуги;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предоставлении предусмотренных частью 1 статьи 1 настоящего Федерального закона государственных и муниципальных услуг;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1B0024" w:rsidRDefault="001B0024" w:rsidP="001B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иные действия, необходимые для предоставления государственной или муниципальной услуги;</w:t>
      </w:r>
    </w:p>
    <w:p w:rsidR="001B0024" w:rsidRDefault="001B0024" w:rsidP="001B00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Pr="00055761">
        <w:rPr>
          <w:rFonts w:ascii="Times New Roman" w:hAnsi="Times New Roman" w:cs="Times New Roman"/>
          <w:sz w:val="28"/>
          <w:szCs w:val="28"/>
        </w:rPr>
        <w:t xml:space="preserve">2.9.2.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</w:t>
      </w:r>
      <w:hyperlink r:id="rId6" w:history="1">
        <w:r w:rsidRPr="001B00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 Федерального</w:t>
        </w:r>
        <w:r w:rsidRPr="00055761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B00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55761">
        <w:rPr>
          <w:rFonts w:ascii="Times New Roman" w:hAnsi="Times New Roman" w:cs="Times New Roman"/>
          <w:sz w:val="28"/>
          <w:szCs w:val="28"/>
        </w:rPr>
        <w:t xml:space="preserve"> от 27.07.2010 г. №210-ФЗ. (Часть дополнительно включена с 30 июля 2012 года </w:t>
      </w:r>
      <w:hyperlink r:id="rId7" w:history="1">
        <w:r w:rsidRPr="001B00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28 июля 2012 года N 133-ФЗ</w:t>
        </w:r>
      </w:hyperlink>
      <w:r w:rsidRPr="0005576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024" w:rsidRDefault="001B0024" w:rsidP="001B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2. Настоящее постановление разместить на официальном сайте Администрации Каменского сельского поселения Кардымовского района Смоленской области.</w:t>
      </w:r>
    </w:p>
    <w:p w:rsidR="001B0024" w:rsidRPr="00502461" w:rsidRDefault="001B0024" w:rsidP="001B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1B0024" w:rsidRDefault="001B0024" w:rsidP="001B0024">
      <w:pPr>
        <w:pStyle w:val="a4"/>
        <w:ind w:right="-2" w:firstLine="709"/>
        <w:jc w:val="both"/>
        <w:rPr>
          <w:szCs w:val="28"/>
        </w:rPr>
      </w:pPr>
      <w:r>
        <w:rPr>
          <w:szCs w:val="28"/>
        </w:rPr>
        <w:t xml:space="preserve">        3. Контроль исполнения настоящего  постановления оставляю за собой.</w:t>
      </w:r>
    </w:p>
    <w:p w:rsidR="001B0024" w:rsidRPr="00554091" w:rsidRDefault="001B0024" w:rsidP="001B0024">
      <w:pPr>
        <w:pStyle w:val="a4"/>
        <w:ind w:right="-2" w:firstLine="709"/>
        <w:jc w:val="both"/>
        <w:rPr>
          <w:szCs w:val="28"/>
        </w:rPr>
      </w:pPr>
    </w:p>
    <w:p w:rsidR="001B0024" w:rsidRDefault="001B0024" w:rsidP="001B002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Настоящее постановление вступает в законную силу со дня его подписания.</w:t>
      </w:r>
    </w:p>
    <w:p w:rsidR="001B0024" w:rsidRDefault="001B0024" w:rsidP="001B0024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1B0024" w:rsidRPr="00F941FD" w:rsidRDefault="001B0024" w:rsidP="001B0024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41FD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1B0024" w:rsidRDefault="001B0024" w:rsidP="001B0024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7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024" w:rsidRDefault="001B0024" w:rsidP="001B0024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 Смоленской области</w:t>
      </w:r>
    </w:p>
    <w:p w:rsidR="001B0024" w:rsidRPr="004354BF" w:rsidRDefault="001B0024" w:rsidP="001B00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024" w:rsidRDefault="001B0024" w:rsidP="001B0024"/>
    <w:p w:rsidR="00F84483" w:rsidRDefault="00F84483"/>
    <w:sectPr w:rsidR="00F84483" w:rsidSect="001B00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024"/>
    <w:rsid w:val="001B0024"/>
    <w:rsid w:val="00CC243A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rsid w:val="001B0024"/>
    <w:rPr>
      <w:color w:val="0000FF"/>
      <w:u w:val="single"/>
    </w:rPr>
  </w:style>
  <w:style w:type="paragraph" w:styleId="a4">
    <w:name w:val="Body Text"/>
    <w:basedOn w:val="a"/>
    <w:link w:val="a5"/>
    <w:unhideWhenUsed/>
    <w:rsid w:val="001B0024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B0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60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2017-04-05T09:36:00Z</dcterms:created>
  <dcterms:modified xsi:type="dcterms:W3CDTF">2017-04-05T09:38:00Z</dcterms:modified>
</cp:coreProperties>
</file>