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6C" w:rsidRPr="006420BF" w:rsidRDefault="00E3226C" w:rsidP="00E3226C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Pr="006420B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076325" cy="1104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3226C" w:rsidRPr="006420BF" w:rsidRDefault="00E3226C" w:rsidP="00E3226C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0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6420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АДМИНИСТРАЦИЯ  КАМЕНСКОГО СЕЛЬСКОГО ПОСЕЛЕНИЯ</w:t>
      </w:r>
    </w:p>
    <w:p w:rsidR="00E3226C" w:rsidRPr="006420BF" w:rsidRDefault="00E3226C" w:rsidP="00E32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0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E3226C" w:rsidRPr="006420BF" w:rsidRDefault="00E3226C" w:rsidP="00E322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226C" w:rsidRPr="006420BF" w:rsidRDefault="00E3226C" w:rsidP="00E322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0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3226C" w:rsidRPr="006420BF" w:rsidRDefault="00E3226C" w:rsidP="00E322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226C" w:rsidRDefault="00AC0B7B" w:rsidP="00E3226C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«11»  апреля 2022                               №42</w:t>
      </w:r>
    </w:p>
    <w:p w:rsidR="00AC0B7B" w:rsidRPr="006420BF" w:rsidRDefault="00AC0B7B" w:rsidP="00E3226C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26C" w:rsidRDefault="00E3226C" w:rsidP="00E3226C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0B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  предоставления муниципальной услуги «Принятие на учёт  малоимущих граждан в качестве нуждающихся в жилых помещениях, предоставляемых по договорам социального найма в Каменском сельском поселении» утвержденный постановлением Администрации Каменского  сельского поселения Кардымовского района Смоленской области от 10.01.2012  №8.</w:t>
      </w:r>
    </w:p>
    <w:p w:rsidR="00E3226C" w:rsidRPr="006420BF" w:rsidRDefault="00E3226C" w:rsidP="00E3226C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26C" w:rsidRPr="006420BF" w:rsidRDefault="00E3226C" w:rsidP="00E3226C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E3226C" w:rsidRDefault="00E3226C" w:rsidP="00E3226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0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0BF">
        <w:rPr>
          <w:rFonts w:ascii="Times New Roman" w:hAnsi="Times New Roman" w:cs="Times New Roman"/>
          <w:sz w:val="28"/>
          <w:szCs w:val="28"/>
        </w:rPr>
        <w:t>целях   приведения  нормативного правового акта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0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Каменского сельского поселения Кардымовского района Смоленской области</w:t>
      </w:r>
    </w:p>
    <w:p w:rsidR="00E3226C" w:rsidRPr="006420BF" w:rsidRDefault="00E3226C" w:rsidP="00E32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E3226C" w:rsidRPr="006420BF" w:rsidRDefault="00E3226C" w:rsidP="00E32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226C" w:rsidRDefault="00E3226C" w:rsidP="00E322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1.Внести в  Административный регламент </w:t>
      </w:r>
      <w:r w:rsidRPr="006420B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6420B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на учёт  малоимущих граждан в качестве нуждающихся в жилых помещениях, предоставляемых по договорам социального найма в Каменском сельском поселении</w:t>
      </w:r>
      <w:r w:rsidRPr="006420BF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Каменского  сельского поселения Кардымовского района Смоленской области от 10.01.2012  №8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постановление Администрации Каменского сельского Кардымовского района Смоленской области от 27.12.2021 №85, от 27.01.2022</w:t>
      </w:r>
      <w:r w:rsidR="00FF12DF">
        <w:rPr>
          <w:rFonts w:ascii="Times New Roman" w:hAnsi="Times New Roman" w:cs="Times New Roman"/>
          <w:sz w:val="28"/>
          <w:szCs w:val="28"/>
        </w:rPr>
        <w:t xml:space="preserve"> №6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20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E3226C" w:rsidRDefault="00E3226C" w:rsidP="00E322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Pr="00D723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1.Наименование регламента изложить в новой редакции: Административный регламент предоставления муниципальной услуги  «Принятие на учет граждан в качестве нуждающихся в жилых помещениях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85539C" w:rsidRDefault="0085539C" w:rsidP="00E322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539C" w:rsidRDefault="00E3226C" w:rsidP="00E322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553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 Раздел 2  Требования к порядку предоставления муниципальной услуги изложить в новой редакции:</w:t>
      </w:r>
    </w:p>
    <w:p w:rsidR="0085539C" w:rsidRDefault="0085539C" w:rsidP="00E322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539C" w:rsidRPr="00D71502" w:rsidRDefault="0085539C" w:rsidP="008553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2.1.</w:t>
      </w:r>
      <w:r w:rsidRPr="00D71502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контактных телефонов, адресе официального сайта и адресе электронной почты Администрации.                                                                                                   </w:t>
      </w:r>
    </w:p>
    <w:p w:rsidR="0085539C" w:rsidRPr="00D71502" w:rsidRDefault="0085539C" w:rsidP="00855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 Адрес: 215858 Смоленская область, </w:t>
      </w:r>
      <w:proofErr w:type="spellStart"/>
      <w:r w:rsidRPr="00D71502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D71502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Pr="00D7150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71502">
        <w:rPr>
          <w:rFonts w:ascii="Times New Roman" w:hAnsi="Times New Roman" w:cs="Times New Roman"/>
          <w:sz w:val="28"/>
          <w:szCs w:val="28"/>
        </w:rPr>
        <w:t>аменка ул.Центральная, дом 13.</w:t>
      </w:r>
    </w:p>
    <w:p w:rsidR="0085539C" w:rsidRPr="00D71502" w:rsidRDefault="0085539C" w:rsidP="00855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3059"/>
        <w:gridCol w:w="2700"/>
      </w:tblGrid>
      <w:tr w:rsidR="0085539C" w:rsidRPr="00D71502" w:rsidTr="00AA28E8">
        <w:tc>
          <w:tcPr>
            <w:tcW w:w="3059" w:type="dxa"/>
            <w:hideMark/>
          </w:tcPr>
          <w:p w:rsidR="0085539C" w:rsidRPr="00D71502" w:rsidRDefault="0085539C" w:rsidP="00AA28E8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2700" w:type="dxa"/>
            <w:hideMark/>
          </w:tcPr>
          <w:tbl>
            <w:tblPr>
              <w:tblW w:w="2700" w:type="dxa"/>
              <w:tblLayout w:type="fixed"/>
              <w:tblLook w:val="04A0"/>
            </w:tblPr>
            <w:tblGrid>
              <w:gridCol w:w="2700"/>
            </w:tblGrid>
            <w:tr w:rsidR="0085539C" w:rsidRPr="00D71502" w:rsidTr="00AA28E8">
              <w:tc>
                <w:tcPr>
                  <w:tcW w:w="2700" w:type="dxa"/>
                  <w:hideMark/>
                </w:tcPr>
                <w:p w:rsidR="0085539C" w:rsidRPr="00D71502" w:rsidRDefault="0085539C" w:rsidP="00AA28E8">
                  <w:pPr>
                    <w:framePr w:hSpace="180" w:wrap="around" w:vAnchor="text" w:hAnchor="text" w:y="1"/>
                    <w:suppressAutoHyphens/>
                    <w:snapToGrid w:val="0"/>
                    <w:spacing w:after="0"/>
                    <w:ind w:left="-48"/>
                    <w:suppressOverlap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D7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9-00 до 17-00</w:t>
                  </w:r>
                </w:p>
              </w:tc>
            </w:tr>
          </w:tbl>
          <w:p w:rsidR="0085539C" w:rsidRPr="00D71502" w:rsidRDefault="0085539C" w:rsidP="00AA28E8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85539C" w:rsidRPr="00D71502" w:rsidTr="00AA28E8">
        <w:tc>
          <w:tcPr>
            <w:tcW w:w="3059" w:type="dxa"/>
            <w:hideMark/>
          </w:tcPr>
          <w:p w:rsidR="0085539C" w:rsidRPr="00D71502" w:rsidRDefault="0085539C" w:rsidP="00AA28E8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</w:p>
        </w:tc>
        <w:tc>
          <w:tcPr>
            <w:tcW w:w="2700" w:type="dxa"/>
            <w:hideMark/>
          </w:tcPr>
          <w:p w:rsidR="0085539C" w:rsidRPr="00D71502" w:rsidRDefault="0085539C" w:rsidP="00AA28E8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 xml:space="preserve"> с 9-00 до 17-00</w:t>
            </w:r>
          </w:p>
        </w:tc>
      </w:tr>
      <w:tr w:rsidR="0085539C" w:rsidRPr="00D71502" w:rsidTr="00AA28E8">
        <w:tc>
          <w:tcPr>
            <w:tcW w:w="3059" w:type="dxa"/>
            <w:hideMark/>
          </w:tcPr>
          <w:p w:rsidR="0085539C" w:rsidRPr="00D71502" w:rsidRDefault="0085539C" w:rsidP="00AA28E8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</w:p>
        </w:tc>
        <w:tc>
          <w:tcPr>
            <w:tcW w:w="2700" w:type="dxa"/>
            <w:hideMark/>
          </w:tcPr>
          <w:p w:rsidR="0085539C" w:rsidRPr="00D71502" w:rsidRDefault="0085539C" w:rsidP="00AA28E8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 xml:space="preserve"> с 9-00 до 17-00</w:t>
            </w:r>
          </w:p>
        </w:tc>
      </w:tr>
      <w:tr w:rsidR="0085539C" w:rsidRPr="00D71502" w:rsidTr="00AA28E8">
        <w:tc>
          <w:tcPr>
            <w:tcW w:w="3059" w:type="dxa"/>
            <w:hideMark/>
          </w:tcPr>
          <w:p w:rsidR="0085539C" w:rsidRPr="00D71502" w:rsidRDefault="0085539C" w:rsidP="00AA28E8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</w:tc>
        <w:tc>
          <w:tcPr>
            <w:tcW w:w="2700" w:type="dxa"/>
            <w:hideMark/>
          </w:tcPr>
          <w:p w:rsidR="0085539C" w:rsidRPr="00D71502" w:rsidRDefault="0085539C" w:rsidP="00AA28E8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 xml:space="preserve"> с 9-00 до 17-00</w:t>
            </w:r>
          </w:p>
        </w:tc>
      </w:tr>
      <w:tr w:rsidR="0085539C" w:rsidRPr="00D71502" w:rsidTr="00AA28E8">
        <w:tc>
          <w:tcPr>
            <w:tcW w:w="3059" w:type="dxa"/>
            <w:hideMark/>
          </w:tcPr>
          <w:p w:rsidR="0085539C" w:rsidRPr="00D71502" w:rsidRDefault="0085539C" w:rsidP="00AA28E8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</w:tc>
        <w:tc>
          <w:tcPr>
            <w:tcW w:w="2700" w:type="dxa"/>
            <w:hideMark/>
          </w:tcPr>
          <w:p w:rsidR="0085539C" w:rsidRPr="00D71502" w:rsidRDefault="0085539C" w:rsidP="00AA28E8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 xml:space="preserve"> с 9-00 до 16-00</w:t>
            </w:r>
          </w:p>
        </w:tc>
      </w:tr>
      <w:tr w:rsidR="0085539C" w:rsidRPr="00D71502" w:rsidTr="00AA28E8">
        <w:tc>
          <w:tcPr>
            <w:tcW w:w="3059" w:type="dxa"/>
            <w:hideMark/>
          </w:tcPr>
          <w:p w:rsidR="0085539C" w:rsidRPr="00D71502" w:rsidRDefault="0085539C" w:rsidP="00AA28E8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Перерыв:</w:t>
            </w:r>
          </w:p>
        </w:tc>
        <w:tc>
          <w:tcPr>
            <w:tcW w:w="2700" w:type="dxa"/>
            <w:hideMark/>
          </w:tcPr>
          <w:p w:rsidR="0085539C" w:rsidRPr="00D71502" w:rsidRDefault="0085539C" w:rsidP="00AA28E8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 xml:space="preserve"> с 13-00 до 14-00</w:t>
            </w:r>
          </w:p>
        </w:tc>
      </w:tr>
    </w:tbl>
    <w:p w:rsidR="0085539C" w:rsidRPr="00D71502" w:rsidRDefault="0085539C" w:rsidP="0085539C">
      <w:pPr>
        <w:tabs>
          <w:tab w:val="left" w:pos="3002"/>
        </w:tabs>
        <w:spacing w:after="0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1502">
        <w:rPr>
          <w:rFonts w:ascii="Times New Roman" w:hAnsi="Times New Roman" w:cs="Times New Roman"/>
          <w:sz w:val="28"/>
          <w:szCs w:val="28"/>
        </w:rPr>
        <w:br w:type="textWrapping" w:clear="all"/>
        <w:t>Справочные телефоны, факс: 8 (48167) 2-91-85, 2-91-88.</w:t>
      </w:r>
    </w:p>
    <w:p w:rsidR="0085539C" w:rsidRPr="00D71502" w:rsidRDefault="0085539C" w:rsidP="0085539C">
      <w:pPr>
        <w:spacing w:after="0" w:line="247" w:lineRule="auto"/>
        <w:ind w:left="-1" w:right="53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 адрес электронной почты: </w:t>
      </w:r>
      <w:r w:rsidRPr="00D71502">
        <w:rPr>
          <w:rFonts w:ascii="Times New Roman" w:eastAsia="TimesNewRomanPSMT" w:hAnsi="Times New Roman" w:cs="Times New Roman"/>
          <w:sz w:val="28"/>
          <w:szCs w:val="28"/>
        </w:rPr>
        <w:t xml:space="preserve">Адрес электронной почты в сети «Интернет»:   </w:t>
      </w:r>
      <w:hyperlink r:id="rId7" w:history="1">
        <w:r w:rsidRPr="00D71502">
          <w:rPr>
            <w:rStyle w:val="a5"/>
            <w:rFonts w:ascii="Times New Roman" w:hAnsi="Times New Roman" w:cs="Times New Roman"/>
            <w:sz w:val="28"/>
            <w:szCs w:val="28"/>
            <w:lang w:val="it-IT"/>
          </w:rPr>
          <w:t>kamenk</w:t>
        </w:r>
        <w:r w:rsidRPr="00D71502">
          <w:rPr>
            <w:rStyle w:val="a5"/>
            <w:rFonts w:ascii="Times New Roman" w:hAnsi="Times New Roman" w:cs="Times New Roman"/>
            <w:sz w:val="28"/>
            <w:szCs w:val="28"/>
          </w:rPr>
          <w:t xml:space="preserve">- </w:t>
        </w:r>
        <w:r w:rsidRPr="00D715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master</w:t>
        </w:r>
        <w:r w:rsidRPr="00D71502">
          <w:rPr>
            <w:rStyle w:val="a5"/>
            <w:rFonts w:ascii="Times New Roman" w:hAnsi="Times New Roman" w:cs="Times New Roman"/>
            <w:sz w:val="28"/>
            <w:szCs w:val="28"/>
          </w:rPr>
          <w:t xml:space="preserve"> @ </w:t>
        </w:r>
        <w:r w:rsidRPr="00D71502">
          <w:rPr>
            <w:rStyle w:val="a5"/>
            <w:rFonts w:ascii="Times New Roman" w:hAnsi="Times New Roman" w:cs="Times New Roman"/>
            <w:sz w:val="28"/>
            <w:szCs w:val="28"/>
            <w:lang w:val="it-IT"/>
          </w:rPr>
          <w:t>kardymovo.ru</w:t>
        </w:r>
      </w:hyperlink>
    </w:p>
    <w:p w:rsidR="0085539C" w:rsidRPr="00D71502" w:rsidRDefault="0085539C" w:rsidP="008553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71502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нахождения, графике работы, телефонах и адресах электронной почты  Администрации размещается:</w:t>
      </w:r>
    </w:p>
    <w:p w:rsidR="0085539C" w:rsidRPr="00D71502" w:rsidRDefault="0085539C" w:rsidP="008553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1) в табличном виде на информационных стендах Администрации; </w:t>
      </w:r>
    </w:p>
    <w:p w:rsidR="0085539C" w:rsidRPr="00D71502" w:rsidRDefault="0085539C" w:rsidP="008553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2) на официальном сайте Администрации, </w:t>
      </w:r>
    </w:p>
    <w:p w:rsidR="0085539C" w:rsidRPr="00D71502" w:rsidRDefault="0085539C" w:rsidP="0085539C">
      <w:pPr>
        <w:pStyle w:val="a6"/>
        <w:spacing w:after="0"/>
        <w:ind w:left="0" w:firstLine="283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      3) в федеральной государственной информационной системе "Единый по</w:t>
      </w:r>
      <w:r>
        <w:rPr>
          <w:rFonts w:ascii="Times New Roman" w:hAnsi="Times New Roman" w:cs="Times New Roman"/>
          <w:sz w:val="28"/>
          <w:szCs w:val="28"/>
        </w:rPr>
        <w:t xml:space="preserve">ртал </w:t>
      </w:r>
      <w:r w:rsidRPr="00D71502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(функций)" (далее - Единый портал) (электронный адрес: </w:t>
      </w:r>
      <w:hyperlink r:id="rId8" w:history="1">
        <w:r w:rsidRPr="00D71502">
          <w:rPr>
            <w:rStyle w:val="a5"/>
            <w:rFonts w:ascii="Times New Roman" w:hAnsi="Times New Roman" w:cs="Times New Roman"/>
            <w:sz w:val="28"/>
            <w:szCs w:val="28"/>
          </w:rPr>
          <w:t>http://www.gosuslugi.ru).</w:t>
        </w:r>
      </w:hyperlink>
    </w:p>
    <w:p w:rsidR="0085539C" w:rsidRPr="00D71502" w:rsidRDefault="0085539C" w:rsidP="008553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</w:t>
      </w:r>
      <w:r w:rsidRPr="00D71502">
        <w:rPr>
          <w:rFonts w:ascii="Times New Roman" w:hAnsi="Times New Roman" w:cs="Times New Roman"/>
          <w:sz w:val="28"/>
          <w:szCs w:val="28"/>
        </w:rPr>
        <w:t>Размещаемая информация содержит также:</w:t>
      </w:r>
    </w:p>
    <w:p w:rsidR="0085539C" w:rsidRPr="00D71502" w:rsidRDefault="0085539C" w:rsidP="0085539C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85539C" w:rsidRPr="00D71502" w:rsidRDefault="0085539C" w:rsidP="0085539C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85539C" w:rsidRPr="00D71502" w:rsidRDefault="0085539C" w:rsidP="0085539C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блок-схему (согласно Приложению № 1 к Административному регламенту);</w:t>
      </w:r>
    </w:p>
    <w:p w:rsidR="0085539C" w:rsidRPr="00D71502" w:rsidRDefault="0085539C" w:rsidP="0085539C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85539C" w:rsidRPr="00D71502" w:rsidRDefault="0085539C" w:rsidP="0085539C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85539C" w:rsidRPr="00D71502" w:rsidRDefault="0085539C" w:rsidP="0085539C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85539C" w:rsidRDefault="0085539C" w:rsidP="0085539C">
      <w:pPr>
        <w:spacing w:after="0"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Pr="00D71502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 </w:t>
      </w:r>
    </w:p>
    <w:p w:rsidR="0085539C" w:rsidRPr="00D71502" w:rsidRDefault="0085539C" w:rsidP="0085539C">
      <w:pPr>
        <w:spacing w:after="0"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D71502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85539C" w:rsidRPr="00D71502" w:rsidRDefault="002A7386" w:rsidP="008553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2.6.</w:t>
      </w:r>
      <w:r w:rsidR="0085539C" w:rsidRPr="00D71502">
        <w:rPr>
          <w:rFonts w:ascii="Times New Roman" w:hAnsi="Times New Roman" w:cs="Times New Roman"/>
          <w:sz w:val="28"/>
          <w:szCs w:val="28"/>
        </w:rPr>
        <w:t>При необходимости получения консультаций заявители обращаются в Администрацию.</w:t>
      </w:r>
    </w:p>
    <w:p w:rsidR="0085539C" w:rsidRPr="00D71502" w:rsidRDefault="002A7386" w:rsidP="002A73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 </w:t>
      </w:r>
      <w:r w:rsidR="0085539C" w:rsidRPr="00D71502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85539C" w:rsidRPr="00D71502" w:rsidRDefault="0085539C" w:rsidP="0085539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85539C" w:rsidRPr="00D71502" w:rsidRDefault="0085539C" w:rsidP="0085539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85539C" w:rsidRPr="00D71502" w:rsidRDefault="0085539C" w:rsidP="0085539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по телефону</w:t>
      </w:r>
      <w:r w:rsidRPr="00D71502">
        <w:rPr>
          <w:rFonts w:ascii="Times New Roman" w:hAnsi="Times New Roman" w:cs="Times New Roman"/>
          <w:iCs/>
          <w:sz w:val="28"/>
          <w:szCs w:val="28"/>
        </w:rPr>
        <w:t>;</w:t>
      </w:r>
    </w:p>
    <w:p w:rsidR="0085539C" w:rsidRPr="00D71502" w:rsidRDefault="0085539C" w:rsidP="0085539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85539C" w:rsidRPr="00D71502" w:rsidRDefault="0085539C" w:rsidP="0085539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85539C" w:rsidRPr="00D71502" w:rsidRDefault="002A7386" w:rsidP="002A7386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2.8.</w:t>
      </w:r>
      <w:r w:rsidR="0085539C" w:rsidRPr="00D71502">
        <w:rPr>
          <w:rFonts w:ascii="Times New Roman" w:hAnsi="Times New Roman" w:cs="Times New Roman"/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85539C" w:rsidRPr="00D71502" w:rsidRDefault="0085539C" w:rsidP="0085539C">
      <w:pPr>
        <w:tabs>
          <w:tab w:val="left" w:pos="142"/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Администрации на основании письменного запроса заявителя, в том числе поступившего в электронной форме;</w:t>
      </w:r>
    </w:p>
    <w:p w:rsidR="0085539C" w:rsidRPr="00D71502" w:rsidRDefault="0085539C" w:rsidP="0085539C">
      <w:pPr>
        <w:tabs>
          <w:tab w:val="left" w:pos="142"/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Администрации,</w:t>
      </w:r>
      <w:r w:rsidRPr="00D715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1502">
        <w:rPr>
          <w:rFonts w:ascii="Times New Roman" w:hAnsi="Times New Roman" w:cs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5539C" w:rsidRPr="00D71502" w:rsidRDefault="0085539C" w:rsidP="0085539C">
      <w:pPr>
        <w:tabs>
          <w:tab w:val="left" w:pos="142"/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специалист Администрации должен кратко подвести итог разговора и перечислить действия, которые следует предпринять заявителю; </w:t>
      </w:r>
    </w:p>
    <w:p w:rsidR="0085539C" w:rsidRPr="00D71502" w:rsidRDefault="0085539C" w:rsidP="0085539C">
      <w:pPr>
        <w:tabs>
          <w:tab w:val="left" w:pos="142"/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D71502">
        <w:rPr>
          <w:rFonts w:ascii="Times New Roman" w:hAnsi="Times New Roman" w:cs="Times New Roman"/>
          <w:sz w:val="28"/>
          <w:szCs w:val="28"/>
        </w:rPr>
        <w:t>- специалисты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2A7386" w:rsidRDefault="002A7386" w:rsidP="0085539C">
      <w:pPr>
        <w:tabs>
          <w:tab w:val="left" w:pos="34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3.Пункт 2.7 изложить в следующей редакции:</w:t>
      </w:r>
    </w:p>
    <w:p w:rsidR="002A7386" w:rsidRDefault="002A7386" w:rsidP="0085539C">
      <w:pPr>
        <w:tabs>
          <w:tab w:val="left" w:pos="34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«2.7. Сроки предоставления муниципальной услуги</w:t>
      </w:r>
    </w:p>
    <w:p w:rsidR="002A7386" w:rsidRDefault="00D7233D" w:rsidP="00DC5CD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2.7.1</w:t>
      </w:r>
      <w:r w:rsidR="002A7386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с учетом необходимости обращения в организации, участвующие в предоставлении муниципальной услуги, - 30 рабочих дней с момента регистрации запроса (заявления, обращения) и </w:t>
      </w:r>
      <w:r w:rsidR="002A7386">
        <w:rPr>
          <w:rFonts w:ascii="Times New Roman" w:hAnsi="Times New Roman" w:cs="Times New Roman"/>
          <w:sz w:val="28"/>
          <w:szCs w:val="28"/>
        </w:rPr>
        <w:lastRenderedPageBreak/>
        <w:t>комплекта  документов, необходимых для предоставления муниципальной услуги в Администрации.</w:t>
      </w:r>
    </w:p>
    <w:p w:rsidR="00DC5CD6" w:rsidRDefault="00D7233D" w:rsidP="00DC5CD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2.7.2</w:t>
      </w:r>
      <w:r w:rsidR="002A7386">
        <w:rPr>
          <w:rFonts w:ascii="Times New Roman" w:hAnsi="Times New Roman" w:cs="Times New Roman"/>
          <w:sz w:val="28"/>
          <w:szCs w:val="28"/>
        </w:rPr>
        <w:t>. При направлении заявления и всех необходимых документов, предоставляемых заявителем, в электронном виде срок предоста</w:t>
      </w:r>
      <w:r w:rsidR="00DC5CD6">
        <w:rPr>
          <w:rFonts w:ascii="Times New Roman" w:hAnsi="Times New Roman" w:cs="Times New Roman"/>
          <w:sz w:val="28"/>
          <w:szCs w:val="28"/>
        </w:rPr>
        <w:t>вления  муниципальной услуги отчитывается от даты их поступления в Администрацию (по дате регистрации, либо по дате регистрации в ведомственной информационной системе (при наличии такой</w:t>
      </w:r>
      <w:proofErr w:type="gramStart"/>
      <w:r w:rsidR="00DC5CD6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DC5CD6">
        <w:rPr>
          <w:rFonts w:ascii="Times New Roman" w:hAnsi="Times New Roman" w:cs="Times New Roman"/>
          <w:sz w:val="28"/>
          <w:szCs w:val="28"/>
        </w:rPr>
        <w:t>/, о чем заявитель получает соответствующее уведомление через Единый портал, Региональный портал, а также с использованием службы коротких сообщений операторов мобильной связи при наличии.</w:t>
      </w:r>
    </w:p>
    <w:p w:rsidR="0085539C" w:rsidRPr="00D71502" w:rsidRDefault="00D7233D" w:rsidP="00DC5CD6">
      <w:pPr>
        <w:tabs>
          <w:tab w:val="left" w:pos="3478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2.7.3.</w:t>
      </w:r>
      <w:r w:rsidR="00DC5CD6">
        <w:rPr>
          <w:rFonts w:ascii="Times New Roman" w:hAnsi="Times New Roman" w:cs="Times New Roman"/>
          <w:sz w:val="28"/>
          <w:szCs w:val="28"/>
        </w:rPr>
        <w:t>.Срок выдачи (направления) документов, являющихся результатом предоставления муниципальной услуги, составляет  - 3 рабочих дня»</w:t>
      </w:r>
      <w:r w:rsidR="0085539C" w:rsidRPr="00D71502">
        <w:rPr>
          <w:rFonts w:ascii="Times New Roman" w:hAnsi="Times New Roman" w:cs="Times New Roman"/>
          <w:sz w:val="28"/>
          <w:szCs w:val="28"/>
        </w:rPr>
        <w:tab/>
      </w:r>
      <w:r w:rsidR="0085539C" w:rsidRPr="00D715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5539C" w:rsidRDefault="00DC5CD6" w:rsidP="00DC5CD6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Пункт 2.8 </w:t>
      </w:r>
      <w:r w:rsidR="00D7233D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D7233D" w:rsidRDefault="00D7233D" w:rsidP="00DC5CD6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«2.8. Исчерпывающий перечень документов, необходимых для предоставления муниципальной услуги</w:t>
      </w:r>
    </w:p>
    <w:p w:rsidR="00D7233D" w:rsidRDefault="00D7233D" w:rsidP="00DC5CD6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2.8.1. В перечень документов, необходимых для предоставления муниципальной услуги, подлежащих предоставлению заявителем, входят:</w:t>
      </w:r>
    </w:p>
    <w:p w:rsidR="00D7233D" w:rsidRDefault="00D7233D" w:rsidP="00DC5CD6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1) заявление;</w:t>
      </w:r>
    </w:p>
    <w:p w:rsidR="00D7233D" w:rsidRDefault="00D7233D" w:rsidP="00DC5CD6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2) документ подтверждающий личность заявителя, или документ, удостоверяющий личность представителя заявителя (если заявление и документы</w:t>
      </w:r>
      <w:r w:rsidR="005E4502">
        <w:rPr>
          <w:rFonts w:ascii="Times New Roman" w:hAnsi="Times New Roman" w:cs="Times New Roman"/>
          <w:color w:val="000000"/>
          <w:sz w:val="28"/>
          <w:szCs w:val="28"/>
        </w:rPr>
        <w:t xml:space="preserve"> подаются представителем заявителя);</w:t>
      </w:r>
    </w:p>
    <w:p w:rsidR="005E4502" w:rsidRDefault="005E4502" w:rsidP="005E4502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3) правоустанавливающий документ на занимаемое заявителем и (или) членами его семьи жилое помещение, права на которое не зарегистрировано в  Едином государственном реестре недвижимости;</w:t>
      </w:r>
    </w:p>
    <w:p w:rsidR="005E4502" w:rsidRDefault="005E4502" w:rsidP="005E4502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4)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5E4502" w:rsidRDefault="005E4502" w:rsidP="005E4502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5) документ, подтверждающий полномочия представителя заявителя (если заявление и документы представляются представителем заявителя);</w:t>
      </w:r>
    </w:p>
    <w:p w:rsidR="005E4502" w:rsidRDefault="005E4502" w:rsidP="005E4502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6) документы, подтверждающие право заявителя состоять на учете в качестве нуждающегося  в жилом помещении;</w:t>
      </w:r>
    </w:p>
    <w:p w:rsidR="001A2B51" w:rsidRDefault="001A2B51" w:rsidP="005E4502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5.Дополнить регламент пунктом 2.8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.следующего содержания:</w:t>
      </w:r>
    </w:p>
    <w:p w:rsidR="001A2B51" w:rsidRPr="001A2B51" w:rsidRDefault="001A2B51" w:rsidP="001A2B51">
      <w:pPr>
        <w:spacing w:after="0" w:line="240" w:lineRule="auto"/>
        <w:ind w:right="198" w:firstLine="709"/>
        <w:jc w:val="both"/>
        <w:rPr>
          <w:rFonts w:ascii="Times New Roman" w:hAnsi="Times New Roman" w:cs="Times New Roman"/>
          <w:color w:val="000000"/>
          <w:sz w:val="44"/>
          <w:szCs w:val="44"/>
          <w:vertAlign w:val="sub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2.8.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1A2B51">
        <w:rPr>
          <w:rFonts w:ascii="Times New Roman" w:hAnsi="Times New Roman" w:cs="Times New Roman"/>
          <w:color w:val="000000"/>
          <w:sz w:val="44"/>
          <w:szCs w:val="44"/>
          <w:vertAlign w:val="subscript"/>
        </w:rPr>
        <w:t>Исчерпывающий перечень  документов</w:t>
      </w:r>
      <w:r>
        <w:rPr>
          <w:rFonts w:ascii="Times New Roman" w:hAnsi="Times New Roman" w:cs="Times New Roman"/>
          <w:color w:val="000000"/>
          <w:sz w:val="44"/>
          <w:szCs w:val="44"/>
          <w:vertAlign w:val="subscript"/>
        </w:rPr>
        <w:t xml:space="preserve">, необходимых для </w:t>
      </w:r>
      <w:r w:rsidRPr="001A2B51">
        <w:rPr>
          <w:rFonts w:ascii="Times New Roman" w:hAnsi="Times New Roman" w:cs="Times New Roman"/>
          <w:color w:val="000000"/>
          <w:sz w:val="44"/>
          <w:szCs w:val="44"/>
          <w:vertAlign w:val="subscript"/>
        </w:rPr>
        <w:t xml:space="preserve">предоставления муниципальной услуги, которые находятся в распоряжении государственных органов, органов местного самоуправления и иных организациях и которые  заявитель </w:t>
      </w:r>
      <w:proofErr w:type="gramStart"/>
      <w:r w:rsidRPr="001A2B51">
        <w:rPr>
          <w:rFonts w:ascii="Times New Roman" w:hAnsi="Times New Roman" w:cs="Times New Roman"/>
          <w:color w:val="000000"/>
          <w:sz w:val="44"/>
          <w:szCs w:val="44"/>
          <w:vertAlign w:val="subscript"/>
        </w:rPr>
        <w:t>в праве</w:t>
      </w:r>
      <w:proofErr w:type="gramEnd"/>
      <w:r w:rsidRPr="001A2B51">
        <w:rPr>
          <w:rFonts w:ascii="Times New Roman" w:hAnsi="Times New Roman" w:cs="Times New Roman"/>
          <w:color w:val="000000"/>
          <w:sz w:val="44"/>
          <w:szCs w:val="44"/>
          <w:vertAlign w:val="subscript"/>
        </w:rPr>
        <w:t xml:space="preserve"> предоставить по собственной инициативе.</w:t>
      </w:r>
    </w:p>
    <w:p w:rsidR="001A2B51" w:rsidRDefault="001A2B51" w:rsidP="005E4502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1. В исчерпывающий 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 по собственной инициативе, входят:</w:t>
      </w:r>
    </w:p>
    <w:p w:rsidR="001A2B51" w:rsidRDefault="00E86C5F" w:rsidP="005E4502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 документ о наличии или об отсутствии у заявителя и членов его семьи жилых помещений на праве собственности, выданный федеральным органом исполнительной власти, уполномоченным 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подведомственным ему государственным бюджетным учреждением, наделенным соответствующими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полномочиями в соответствии с решением такого </w:t>
      </w:r>
      <w:r w:rsidR="00940AAB">
        <w:rPr>
          <w:rFonts w:ascii="Times New Roman" w:hAnsi="Times New Roman" w:cs="Times New Roman"/>
          <w:color w:val="000000"/>
          <w:sz w:val="28"/>
          <w:szCs w:val="28"/>
        </w:rPr>
        <w:t>органа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>–орган регистрации прав); постановление о признании граждан малоимущими;</w:t>
      </w:r>
    </w:p>
    <w:p w:rsidR="00940AAB" w:rsidRDefault="00940AAB" w:rsidP="005E4502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2) копия финансово-лицевого счета на занимаемое заявителем помещение;</w:t>
      </w:r>
    </w:p>
    <w:p w:rsidR="00940AAB" w:rsidRDefault="00940AAB" w:rsidP="005E4502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3)  правоустанавливающий документ на занимаемое заявителем (или) членами его семьи жилое помещение;</w:t>
      </w:r>
    </w:p>
    <w:p w:rsidR="00940AAB" w:rsidRDefault="00940AAB" w:rsidP="005E4502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4) документ об общей площади, занимаемого заявителем и членами его семьи жилого помещения, выданный органом регистрации прав;</w:t>
      </w:r>
    </w:p>
    <w:p w:rsidR="001A2B51" w:rsidRDefault="00940AAB" w:rsidP="005E4502">
      <w:pPr>
        <w:spacing w:after="0"/>
        <w:ind w:right="2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2.8.2. Для получения муниципальной услуги заявитель вправе по собственной инициативе представить документы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в пункте 2.8.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 организации</w:t>
      </w:r>
      <w:r w:rsidR="00822A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226C" w:rsidRPr="006420BF" w:rsidRDefault="00822A67" w:rsidP="00AC0B7B">
      <w:pPr>
        <w:spacing w:after="0"/>
        <w:ind w:right="20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2.8.3. Запрещено  требовать от заявителя предоставления документов и информации, входящих в перечень документов, указанных в пункте 2.8.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  <w:r w:rsidR="00E32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E3226C" w:rsidRPr="004516C6" w:rsidRDefault="00E3226C" w:rsidP="00DC5CD6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420BF">
        <w:rPr>
          <w:rFonts w:ascii="Times New Roman" w:hAnsi="Times New Roman" w:cs="Times New Roman"/>
        </w:rPr>
        <w:t xml:space="preserve">              </w:t>
      </w:r>
      <w:r w:rsidR="00AC0B7B">
        <w:rPr>
          <w:rFonts w:ascii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4516C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516C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Каменского сельского поселения Кардымовского района Смоленской области.</w:t>
      </w:r>
    </w:p>
    <w:p w:rsidR="00E3226C" w:rsidRPr="00C50259" w:rsidRDefault="00AC0B7B" w:rsidP="00E32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E3226C" w:rsidRPr="00C50259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E3226C" w:rsidRPr="00C50259" w:rsidRDefault="00E3226C" w:rsidP="00E3226C">
      <w:pPr>
        <w:tabs>
          <w:tab w:val="left" w:pos="6480"/>
          <w:tab w:val="right" w:pos="102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3226C" w:rsidRPr="00C50259" w:rsidRDefault="00E3226C" w:rsidP="00E32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226C" w:rsidRPr="00C26B22" w:rsidRDefault="00E3226C" w:rsidP="00E3226C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22"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E3226C" w:rsidRPr="00C26B22" w:rsidRDefault="00E3226C" w:rsidP="00E3226C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22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Pr="00C26B22">
        <w:rPr>
          <w:rFonts w:ascii="Times New Roman" w:hAnsi="Times New Roman" w:cs="Times New Roman"/>
          <w:sz w:val="28"/>
          <w:szCs w:val="28"/>
        </w:rPr>
        <w:tab/>
      </w:r>
    </w:p>
    <w:p w:rsidR="00E3226C" w:rsidRPr="006420BF" w:rsidRDefault="00E3226C" w:rsidP="00E3226C">
      <w:pPr>
        <w:rPr>
          <w:rFonts w:ascii="Times New Roman" w:hAnsi="Times New Roman" w:cs="Times New Roman"/>
        </w:rPr>
      </w:pPr>
      <w:r w:rsidRPr="00C26B22"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26B22">
        <w:rPr>
          <w:rFonts w:ascii="Times New Roman" w:hAnsi="Times New Roman" w:cs="Times New Roman"/>
          <w:b/>
          <w:sz w:val="28"/>
          <w:szCs w:val="28"/>
        </w:rPr>
        <w:t>В.П.Ш</w:t>
      </w:r>
      <w:r>
        <w:rPr>
          <w:rFonts w:ascii="Times New Roman" w:hAnsi="Times New Roman" w:cs="Times New Roman"/>
          <w:b/>
          <w:sz w:val="28"/>
          <w:szCs w:val="28"/>
        </w:rPr>
        <w:t>евелева</w:t>
      </w:r>
      <w:r w:rsidRPr="006420BF">
        <w:rPr>
          <w:rFonts w:ascii="Times New Roman" w:hAnsi="Times New Roman" w:cs="Times New Roman"/>
        </w:rPr>
        <w:t xml:space="preserve">                                             </w:t>
      </w:r>
    </w:p>
    <w:p w:rsidR="00EF12CF" w:rsidRDefault="00EF12CF"/>
    <w:sectPr w:rsidR="00EF12CF" w:rsidSect="002A73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i w:val="0"/>
        <w:iCs w:val="0"/>
        <w:sz w:val="28"/>
        <w:szCs w:val="28"/>
        <w:lang w:val="ru-RU" w:eastAsia="ru-RU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26C"/>
    <w:rsid w:val="001A2B51"/>
    <w:rsid w:val="002A7386"/>
    <w:rsid w:val="005E4502"/>
    <w:rsid w:val="00822A67"/>
    <w:rsid w:val="0085539C"/>
    <w:rsid w:val="008B416D"/>
    <w:rsid w:val="00940AAB"/>
    <w:rsid w:val="00AC0B7B"/>
    <w:rsid w:val="00D5672E"/>
    <w:rsid w:val="00D7233D"/>
    <w:rsid w:val="00D804D2"/>
    <w:rsid w:val="00DC5CD6"/>
    <w:rsid w:val="00E3226C"/>
    <w:rsid w:val="00E86C5F"/>
    <w:rsid w:val="00EF12CF"/>
    <w:rsid w:val="00FF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539C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8553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55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)." TargetMode="External"/><Relationship Id="rId3" Type="http://schemas.openxmlformats.org/officeDocument/2006/relationships/styles" Target="styles.xml"/><Relationship Id="rId7" Type="http://schemas.openxmlformats.org/officeDocument/2006/relationships/hyperlink" Target="mailto:kard@admin.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3BBB-6935-4568-82C5-A24BEB48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4</cp:revision>
  <cp:lastPrinted>2022-04-07T12:08:00Z</cp:lastPrinted>
  <dcterms:created xsi:type="dcterms:W3CDTF">2022-04-07T08:23:00Z</dcterms:created>
  <dcterms:modified xsi:type="dcterms:W3CDTF">2022-04-20T11:32:00Z</dcterms:modified>
</cp:coreProperties>
</file>