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9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10060"/>
      </w:tblGrid>
      <w:tr w:rsidR="002B6BD8" w:rsidRPr="002B6BD8" w:rsidTr="00A67AF7">
        <w:trPr>
          <w:tblCellSpacing w:w="0" w:type="dxa"/>
          <w:jc w:val="center"/>
        </w:trPr>
        <w:tc>
          <w:tcPr>
            <w:tcW w:w="10059" w:type="dxa"/>
          </w:tcPr>
          <w:p w:rsidR="002B6BD8" w:rsidRPr="002B6BD8" w:rsidRDefault="00DB3AC7" w:rsidP="002B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3175</wp:posOffset>
                  </wp:positionV>
                  <wp:extent cx="698500" cy="795020"/>
                  <wp:effectExtent l="19050" t="0" r="6350" b="0"/>
                  <wp:wrapTight wrapText="bothSides">
                    <wp:wrapPolygon edited="0">
                      <wp:start x="8836" y="0"/>
                      <wp:lineTo x="5891" y="1553"/>
                      <wp:lineTo x="1178" y="6728"/>
                      <wp:lineTo x="-589" y="16562"/>
                      <wp:lineTo x="589" y="21220"/>
                      <wp:lineTo x="1767" y="21220"/>
                      <wp:lineTo x="19440" y="21220"/>
                      <wp:lineTo x="20618" y="21220"/>
                      <wp:lineTo x="21796" y="19150"/>
                      <wp:lineTo x="21796" y="16562"/>
                      <wp:lineTo x="21207" y="7246"/>
                      <wp:lineTo x="15316" y="1035"/>
                      <wp:lineTo x="12371" y="0"/>
                      <wp:lineTo x="8836" y="0"/>
                    </wp:wrapPolygon>
                  </wp:wrapTight>
                  <wp:docPr id="2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B6BD8"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2B6BD8" w:rsidRPr="002B6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B3AC7" w:rsidRDefault="00DB3AC7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AC7" w:rsidRDefault="00DB3AC7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3AC7" w:rsidRDefault="00DB3AC7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2B6BD8" w:rsidRPr="002B6BD8" w:rsidRDefault="002B6BD8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КАМЕНСКОГО СЕЛЬСКОГО ПОСЕЛЕНИЯ </w:t>
            </w:r>
          </w:p>
          <w:p w:rsidR="002B6BD8" w:rsidRPr="002B6BD8" w:rsidRDefault="002B6BD8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КАРДЫМОВСКОГО РАЙОНА СМОЛЕНСКОЙ ОБЛАСТИ</w:t>
            </w:r>
          </w:p>
          <w:p w:rsidR="002B6BD8" w:rsidRPr="002B6BD8" w:rsidRDefault="002B6BD8" w:rsidP="002B6B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ПОСТАНОВЛЕНИЕ 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  10.01.2012г.     №7</w:t>
            </w: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2B6BD8" w:rsidRPr="002B6BD8" w:rsidRDefault="002B6BD8" w:rsidP="002B6BD8">
            <w:pPr>
              <w:tabs>
                <w:tab w:val="left" w:pos="0"/>
                <w:tab w:val="left" w:pos="4536"/>
              </w:tabs>
              <w:spacing w:after="0" w:line="240" w:lineRule="auto"/>
              <w:ind w:right="5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Административного регламента по предоставлению Администрацией Каменского сельского поселения муниципальной услуги «Предоставление информации о порядке предоставления жилищно-коммунальных услуг населению»</w:t>
            </w:r>
          </w:p>
          <w:p w:rsidR="002B6BD8" w:rsidRPr="002B6BD8" w:rsidRDefault="002B6BD8" w:rsidP="002B6BD8">
            <w:pPr>
              <w:tabs>
                <w:tab w:val="left" w:pos="0"/>
                <w:tab w:val="left" w:pos="4536"/>
              </w:tabs>
              <w:spacing w:after="0" w:line="240" w:lineRule="auto"/>
              <w:ind w:right="510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BD8">
              <w:rPr>
                <w:rFonts w:ascii="Times New Roman" w:hAnsi="Times New Roman" w:cs="Times New Roman"/>
                <w:sz w:val="24"/>
                <w:szCs w:val="24"/>
              </w:rPr>
              <w:t>В соответствии с 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Правительства Российской Федерации от 11.11.2005 г. № 679 «О порядке разработки и утверждения административных регламентов исполнения государственных функций (предоставления государственных услуг)», постановлением администрации Каменского  сельского поселения от 08.12.2011г</w:t>
            </w:r>
            <w:proofErr w:type="gramEnd"/>
            <w:r w:rsidRPr="002B6BD8">
              <w:rPr>
                <w:rFonts w:ascii="Times New Roman" w:hAnsi="Times New Roman" w:cs="Times New Roman"/>
                <w:sz w:val="24"/>
                <w:szCs w:val="24"/>
              </w:rPr>
              <w:t>. №50 «Об утверждении Порядка разработки и утверждения Административных регламентов предоставления  муниципальных услуг», Уставом Каменского  сельского поселения, Администрация Каменского  сельского поселения Кардымовского района Смоленской области</w:t>
            </w:r>
          </w:p>
          <w:p w:rsidR="002B6BD8" w:rsidRPr="002B6BD8" w:rsidRDefault="002B6BD8" w:rsidP="002B6BD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2B6BD8" w:rsidRPr="002B6BD8" w:rsidRDefault="002B6BD8" w:rsidP="002B6BD8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1. Утвердить прилагаемый Административный регламент по предоставлению Администрацией Каменского сельского поселения  муниципальной услуги                   «Предоставление информации о порядке предоставления жилищно-коммунальных услуг населению».</w:t>
            </w: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 2.  Настоящее постановление подлежит обнародованию.</w:t>
            </w: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3. Поместить настоящее постановление на сайте Администрации Каменского сельского поселения.</w:t>
            </w: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4. </w:t>
            </w:r>
            <w:proofErr w:type="gramStart"/>
            <w:r w:rsidRPr="002B6BD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собой.</w:t>
            </w:r>
          </w:p>
          <w:p w:rsidR="002B6BD8" w:rsidRPr="002B6BD8" w:rsidRDefault="002B6BD8" w:rsidP="002B6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AC7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                                                                                                   Каменского  сельского поселения </w:t>
            </w: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Кардымовского района Смоленской области                          </w:t>
            </w:r>
            <w:r w:rsidR="00DB3A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B6BD8">
              <w:rPr>
                <w:rFonts w:ascii="Times New Roman" w:hAnsi="Times New Roman" w:cs="Times New Roman"/>
                <w:b/>
                <w:sz w:val="24"/>
                <w:szCs w:val="24"/>
              </w:rPr>
              <w:t>В.П.Шевелёва</w:t>
            </w:r>
            <w:r w:rsidRPr="002B6B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УТВЕРЖДЕН</w:t>
            </w:r>
            <w:proofErr w:type="gramEnd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постановлением  Администрации                                                                                                        Каменского сельского поселения                                                                                               Кардымовского района </w:t>
            </w: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Смоленской области</w:t>
            </w: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 10.01.2012. № 7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DB3AC7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АДМИНИСТРАТИВНЫЙ РЕГЛАМЕНТ</w:t>
            </w:r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едоставление муниципальной услуги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«Предоставление информации о порядке предоставления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жилищно-коммунальных услуг населению»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I. Общие положения.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1.1. Наименование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Предоставление информации о порядке предоставления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1.2. Наименование органа местного самоуправления, непосредственно предоставляющего муниципальную услугу.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Услуга предоставляется Администрацией Каменского  сельского поселения Кардымовского района Смоленской области  (далее - Администрация).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1.3. Перечень нормативных правовых актов, непосредственно регулирующих предоставление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Предоставление муниципальной услуги осуществляется в соответствии 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-Конституцией Российской  Федерации;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-Гражданским кодексом Российской Федерации;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-Жилищным кодексом Российской Федерации;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-Федеральным законом от 06.10.2003 г. № 131-ФЗ «Об общих принципах организации местного самоуправления в Российской Федерации»;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-Федеральным законом от 02.05.2006 № 59-ФЗ «О порядке рассмотрения обращений граждан Российской Федерации»;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-Федеральным законом от 27.06.2006 г. № 149-ФЗ «Об информации, информационных технологиях и о защите информации»;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Правилами предоставления коммунальных услуг гражданам, утвержденными постановлением Правительства РФ от 23.05.2006 года № 307;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-Уставом Каменского сельского поселения Кардымовского района Смоленской области;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1.4. Описание результат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Результатом предоставления муниципальной услуги является: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Предоставление информации о порядке предоставления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 Уведомление об отказе  в предоставлении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1.5. Описание заявителей, получателей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Физические и юридические лица, являющиеся получателями жилищно-коммунальных услуг на территории Каменского   сельского поселения Кардымовского района, либо уполномоченные ими в установленном законом порядке лица, а также органы, уполномоченные на проведение государственного контроля и надзора, по вопросам, отнесенным к их компетенции.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II. Требования к порядку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2.1. Порядок информирования о правилах  предоставления 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2.1.1. Муниципальная услуга предоставляется: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Администрацией Каменского сельского поселения по адресу: 215866, Смоленская область, </w:t>
            </w:r>
            <w:proofErr w:type="spell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Кардымовский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район, д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аменка, ул. Центральная, 13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график работы:                 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понедельник - пятница с 8-30 час до 17-30 часов.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перерыв на обед с 13-00 до 14-00 часов.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Выходные дни: суббота, воскресенье и праздничные дни.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2.1.2. Телефон для справок: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телефон/факс: (848167) 2-91-85, 2-91-88.</w:t>
            </w:r>
          </w:p>
          <w:p w:rsidR="002B6BD8" w:rsidRPr="002B6BD8" w:rsidRDefault="002B6BD8" w:rsidP="002B6BD8">
            <w:pPr>
              <w:spacing w:before="120"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2.1.3. Адрес электронной почты Администрации:</w:t>
            </w:r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kamenka</w:t>
            </w:r>
            <w:proofErr w:type="spellEnd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</w:t>
            </w:r>
            <w:proofErr w:type="spellStart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kard</w:t>
            </w:r>
            <w:proofErr w:type="spellEnd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sml</w:t>
            </w:r>
            <w:proofErr w:type="spellEnd"/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2.1.4. Порядок получения информации заявителями по вопросам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для получения муниципальной  услуги заявитель должен обратиться в Администрацию.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- заявитель может получить информацию лично, с использованием почтовой, электронной  или телефонной связи.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2.1.5. Порядок, форма и место размещения информации: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адрес Администрации, телефон для справок и консультаций,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телефону, и размещается на информационном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стенде в месте предоставления муниципальной услуги, а также в сети Интернет на официальном сайте.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2.2. Сроки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            </w:t>
            </w: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2.2.1. Допустимый срок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- в течение 10 дней с момента регистрации запроса.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2.2.2. Срок выдачи документа, являющегося результатом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 течение 3 дней с момента исполнения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2.2.3. Срок ожидания в очереди при подаче и получении документов заявителями.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не может превышать 15 мин. При отсутствии очереди заявитель принимается незамедлительно.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2.3. Перечень оснований 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отказа в предоставлении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Основанием для отказа в предоставлении муниципальной услуги является: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отсутствие в запросе информации, позволяющей однозначно определить (идентифицировать)  вид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коммунальной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отсутствие  в распоряжении Администрации запрашиваемой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Заявление, в котором содержатся нецензурные либо оскорбительные выражения, угрозы жизни, здоровью и имуществу должностного лица, а также членов его семьи, остается без ответа по существу поставленных в нем вопросов, при этом гражданину, направившему заявление, сообщается о недопустимости злоупотребления правом.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В случае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 если текст письменного заявления не поддается прочтению, ответ на заявление не дается, о чем сообщается гражданину, направившему заявление, если его фамилия и почтовый адрес поддаются прочтению.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Других оснований для приостановления предоставления услуги или отказа в ее предоставлении нет.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2.4. Требования к местам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вход в здание администрации должен иметь вывеску с указанием названия организации, юридического адреса, режима работы;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парковочное место должно располагается рядом со зданием администрации, иметь возможность свободного въезда и выезда автомашин.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визуальная и текстовая информация размещается на информационном стенде, расположенном в общем коридоре, рядом с местом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- места ожидания заявителей должны быть оснащены стульями, средствами пожаротушения, иметь достаточное освещение.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помещение для предоставления муниципальной услуги должно быть оснащено столами, стульями, шкафами для документов, компьютерами с возможностью печати и выхода в Интернет, средствами пожаротушения, иметь достаточное освещение.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     - для реализации прав инвалидов на предоставление муниципальной услуги, специалист экономического отдела выезжает на дом для оформления запроса.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2.5. Требования к  оформлению запроса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получения муниципальной услуги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Для получения муниципальной услуги заявитель должен направить запрос (заявление) о предоставлении информации 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 (Приложение 2).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запросе в обязательном порядке указываются: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реквизиты заявителя (фамилия, имя, отчество физического лица, полное наименование юридического лица, ИНН, ОГРН, ОКВЭД, почтовый адрес);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полное наименование услуги, на которую запрашивается информация, позволяющее однозначно ее определить (идентифицировать);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цель получения информации;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порядок получения информации (лично или по почте);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подпись заявителя либо его представителя;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Муниципальная услуга предоставляется для заявителей бесплатно.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III. Административные процедуры.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Предоставление муниципальной услуги состоит из следующих административных  процедур: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1) Прием заявления о предоставлении информации 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населению, его регистрация и   передача  исполнителю.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2) Рассмотрение заявления.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3) Поиск информации и оформление результатов.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4) Выдача информации заявителю (направление уведомления об отказе в предоставлении информации).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3.1. Прием заявления.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3.1.1. Юридическим фактом – основанием для начала процедуры предоставления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муниципальной услуги – является получение Администрацией заявления о представлении информации 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3.1.2. Документы, направленные в Администрацию почтовым отправлением, в электронном виде, регистрируются в порядке делопроизводства и направляются специалисту, уполномоченному принимать документы.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3.1.3. 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 (знакомится с комплектом представленных документов). Максимальный срок выполнения действия составляет 10 минут. Действие совершается в присутствии заявителя.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предметом обращения заявителя является представление информации, не относящейся к компетенции Администрации, специалист, уполномоченный принимать документы, сообщает заявителю,  в какой орган государственной власти следует обратиться. По просьбе заявителя такая информация ему может быть сообщена в письменной форме. Максимальный срок выполнения действия составляет 10 минут. Действие совершается в присутствии заявителя.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3.1.4. Специалист, уполномоченный принимать документы, регистрирует представленное заявление в книге учета и сообщает присвоенный ему входящий номер заявителю. Максимальный срок выполнения действия составляет 5 минут. Действие совершается в присутствии заявителя.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3.1.5. Специалист, уполномоченный принимать документы, передает заявление в порядке делопроизводства специалисту, уполномоченному предоставлять информацию (далее – уполномоченный специалист), для поиска информации. Максимальный срок выполнения действия составляет 1 день.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3.2. Рассмотрение заявления.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3.2.1. Юридическим фактом – основанием для начала работы с заявлением для уполномоченного специалиста – является его получение.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3.2.2. При рассмотрении заявления уполномоченный специали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 впр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аве обращаться к заявителю для получения дополнительной информации, в том числе по телефону или электронной почте. При этом заявитель вправе устно или в письменном виде представить указанному специалисту соответствующую дополнительную информацию.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3.3. Поиск необходимой информации и оформление результатов.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3.3.1. Юридическим фактом – основанием для начала процедуры поиска необходимой информации – является получение уполномоченным специалистом заявления о предоставлении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3.3.2. Уполномоченный специалист осуществляет поиск требуемой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3.3.3. Максимальный срок выполнения действия составляет 7 дней со дня получения уполномоченным специалистом заявления о представлении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3.3.4. Уполномоченный специалист: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формирует справку, содержащую информацию 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услуг населению;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 случаях, предусмотренных законодательством Российской Федерации, изготавливает копии с подтверждающих документов, хранящихся в Администрации, готовит сопроводительное письмо к данным копиям;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готовит уведомление об отказе в предоставлении информации.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Максимальный срок выполнения действия составляет 1 час. Действие совершается в день установления наличия необходимой информации или получения ответа на отправленный запрос.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3.3.5.Уполномоченный специалист передает документы на подпись Главе Администрации. Максимальный срок выполнения действия составляет 20 минут.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3.3.6.Уполномоченное должностное лицо подписывает выписку (справку) или сопроводительное письмо к копиям документов, или уведомление об отказе. Действие совершается в день подготовки документов.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3.3.7. Уполномоченный специалист передает подписанную выписку (справку) или сопроводительное письмо с прилагаемыми к нему копиями документов, или уведомление об отказе в порядке делопроизводства для выдачи (направления по почте), а также сообщает заявителю по телефону или факсимильной связи, по электронной почте.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Максимальный срок выполнения действия составляет 20 минут. Действие совершается в день получения подписанных документов от уполномоченного должностного лица.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3.4. Выдача информации заявителю.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3.4.1. 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3.4.2. 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 Максимальный срок выполнения действия составляет 5 минут.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3.4.3. 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 Максимальный срок выполнения действия составляет 1 минуту.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3.4.4.Специалист, уполномоченный выдавать документы, находит документы, подлежащие выдаче. Максимальный срок выполнения действия составляет 3 минуты.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3.4.5. Специалист, уполномоченный выдавать документы, регистрирует факт выдачи информации в книге учета выданной информации. Максимальный срок выполнения действия составляет 1 минуту.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3.4.6. Специалист, уполномоченный выдавать документы, выдает документы заявителю,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заявитель расписывается в получении документов в книге учета выданной информации. Максимальный срок выполнения действия составляет 2 минуты.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3.4.7. Ответственный специалист помещает второй экземпляр письма в соответствующее номенклатурное дело.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IV.   Порядок и формы </w:t>
            </w:r>
            <w:proofErr w:type="gramStart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контроля за</w:t>
            </w:r>
            <w:proofErr w:type="gramEnd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предоставлением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4.1.Текущий контроль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 контроль осуществляется постоянно специалистами,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также путем проведения Главой Администрации проверок исполнения специалистами положений Административного регламента, иных нормативных правовых актов Российской Федерации.</w:t>
            </w:r>
            <w:proofErr w:type="gramEnd"/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Для текущего контроля используются сведения, полученные в электронной базе данных, служебная корреспонденция уполномоченного органа, устная и письменная информация специалистов, осуществляющих регламентируемые действия.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случаях и причинах нарушения сроков и содержания административных процедур ответственные за их осуществление специалисты  немедленно информируют своих непосредственных руководителей, а также осуществляют срочные меры по устранению нарушений.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Специалисты, предоставляющие муниципальную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 контроль осуществляется путем проведения должностным лицом, ответственным за организацию работы по предоставлению работы, проверок соблюдения и исполнения специалистами положений Административного регламента, иных нормативных правовых актов Российской Федерации. Периодичность осуществления текущего контроля устанавливается руководителем уполномоченного органа.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4.2. 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полнотой и качеством предоставления муниципальной услуги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Проверки полноты и качества исполнения муниципальной услуги осуществляются на основании распоряжений Главы администрации.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отдельные аспекты (тематические проверки). Проверка также может проводиться по конкретному обращению заявителя.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Результаты проверки оформляются в виде справки, в которой отмечаются выявленные недостатки и предложения по их устранению.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Справка подписывается проверяющим и руководителем проверяемого уполномоченного органа.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 Порядок обжалования действий (бездействия) должностных лиц и решений, принятых в ходе предоставления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5.1. Порядок досудебного (внесудебного) обжалования.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Заявители имеют право обратиться с жалобой на действия (бездействие) должностных лиц и решений, принятых в ходе предоставления муниципальной услуги лично или направить письменное обращение, жалобу, претензию (далее – обращение).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Заявители могут обращаться к Главе муниципального образования с жалобой на принятое по обращению решение, действие (бездействие) должностных лиц в ходе выполнения настоящего регламента по предоставлению 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Глава муниципального образования ведет личный прием заявителей по адресу: Смоленская область, </w:t>
            </w:r>
            <w:proofErr w:type="spell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Кардымовский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район, д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.К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аменка ул. Центральная, д.13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Заявитель в своем письменном обращении в обязательном порядке указывает   свои реквизиты  (фамилия, имя, отчество физического лица, полное наименование юридического лица, данные должностного лица, почтовый адрес), излагает суть обращения, ставит личную подпись и дату.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 обращении заявителей в письменной форме срок рассмотрения жалобы не должен превышать 30 дней с момента ее регистрации.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Если изложенная в обращении жалоба признается обоснованной, то принимается решение о применении мер дисциплинарной или административной ответственности к лицам, допустившим нарушения в ходе предоставления  муниципальной услуги.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Ответ на обращение не дается в следующих случаях: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   обращении не указаны реквизиты заявителя (фамилия, имя, отчество физического лица, полное наименование юридического лица, данные должностного лица, почтовый адрес);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 обращении содержатся оскорбительные выражения, угрозы жизни и здоровью;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текст обращения не поддается прочтению, о чем сообщается заявителю, если фамилия и почтовый адрес поддаются прочтению;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в обращении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5.2.  Порядок судебного обжалования.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Решения и действия (бездействие)  Администрации,  должностных лиц Администрации, нарушающие право заявителя на получение муниципальной услуги, могут быть обжалованы в суде в порядке, установленном законодательством Российской Федерации.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VI. Приложения.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6.1. Форма заявления на предоставление информации 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услуг населению – приложение №1.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Приложение 1</w:t>
            </w: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 Административному регламенту</w:t>
            </w: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«Предоставление информации о порядке</w:t>
            </w:r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предоставления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</w:p>
          <w:p w:rsidR="002B6BD8" w:rsidRPr="002B6BD8" w:rsidRDefault="002B6BD8" w:rsidP="002B6BD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услуг населению»</w:t>
            </w:r>
          </w:p>
          <w:tbl>
            <w:tblPr>
              <w:tblpPr w:leftFromText="45" w:rightFromText="45" w:vertAnchor="text" w:tblpXSpec="right" w:tblpYSpec="center"/>
              <w:tblW w:w="21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225"/>
            </w:tblGrid>
            <w:tr w:rsidR="002B6BD8" w:rsidRPr="002B6BD8" w:rsidTr="00A67AF7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муниципального образования Каменского сельского поселения Кардымовского района Смоленской области</w:t>
                  </w:r>
                </w:p>
              </w:tc>
            </w:tr>
          </w:tbl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            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Заявление о предоставлении информации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услуг населению для физических лиц</w:t>
            </w:r>
          </w:p>
          <w:p w:rsidR="002B6BD8" w:rsidRPr="002B6BD8" w:rsidRDefault="002B6BD8" w:rsidP="002B6BD8">
            <w:pPr>
              <w:tabs>
                <w:tab w:val="left" w:pos="753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подачи заявления «_____» _____________20___ г.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ab/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200"/>
              <w:gridCol w:w="1200"/>
              <w:gridCol w:w="345"/>
              <w:gridCol w:w="90"/>
              <w:gridCol w:w="90"/>
              <w:gridCol w:w="810"/>
              <w:gridCol w:w="270"/>
              <w:gridCol w:w="2190"/>
              <w:gridCol w:w="3210"/>
              <w:gridCol w:w="195"/>
            </w:tblGrid>
            <w:tr w:rsidR="002B6BD8" w:rsidRPr="002B6BD8" w:rsidTr="00A67AF7">
              <w:trPr>
                <w:tblCellSpacing w:w="0" w:type="dxa"/>
              </w:trPr>
              <w:tc>
                <w:tcPr>
                  <w:tcW w:w="960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физическом лице, запрашивающем информацию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________________________________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удостоверяющий</w:t>
                  </w:r>
                </w:p>
              </w:tc>
              <w:tc>
                <w:tcPr>
                  <w:tcW w:w="3450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 ________________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номер _______________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личность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выдан _______________________________________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5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выдачи __________________________________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960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Сведения о регистрации физического лица по месту жительства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92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66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92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66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58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9600" w:type="dxa"/>
                  <w:gridSpan w:val="10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Контактный телефон: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400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</w:t>
                  </w:r>
                  <w:proofErr w:type="spellEnd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коммунальной</w:t>
                  </w:r>
                  <w:proofErr w:type="gramEnd"/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услуги, на которую запрашивается</w:t>
                  </w:r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</w:tc>
              <w:tc>
                <w:tcPr>
                  <w:tcW w:w="55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Цель получения информации</w:t>
                  </w:r>
                </w:p>
              </w:tc>
              <w:tc>
                <w:tcPr>
                  <w:tcW w:w="676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gridAfter w:val="1"/>
                <w:wAfter w:w="195" w:type="dxa"/>
                <w:tblCellSpacing w:w="0" w:type="dxa"/>
              </w:trPr>
              <w:tc>
                <w:tcPr>
                  <w:tcW w:w="9405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Информацию следует:      </w:t>
                  </w: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выдать на руки,                отправить по почте</w:t>
                  </w:r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                                                                 (ненужное зачеркнуть)</w:t>
                  </w:r>
                </w:p>
              </w:tc>
            </w:tr>
          </w:tbl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    ______________________________________________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(собственноручная подпись физического лица</w:t>
            </w:r>
            <w:proofErr w:type="gramEnd"/>
          </w:p>
          <w:tbl>
            <w:tblPr>
              <w:tblpPr w:leftFromText="45" w:rightFromText="45" w:vertAnchor="text" w:tblpXSpec="right" w:tblpYSpec="center"/>
              <w:tblW w:w="2100" w:type="pct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225"/>
            </w:tblGrid>
            <w:tr w:rsidR="002B6BD8" w:rsidRPr="002B6BD8" w:rsidTr="00A67AF7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Главе муниципального образования Каменского  сельского поселения Кардымовского района Смоленской области</w:t>
                  </w:r>
                </w:p>
              </w:tc>
            </w:tr>
          </w:tbl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Заявление</w:t>
            </w: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  <w:t>о предоставлении информации</w:t>
            </w:r>
          </w:p>
          <w:p w:rsidR="002B6BD8" w:rsidRPr="002B6BD8" w:rsidRDefault="002B6BD8" w:rsidP="002B6B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 предоставлении </w:t>
            </w:r>
            <w:proofErr w:type="spellStart"/>
            <w:proofErr w:type="gramStart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жилищно</w:t>
            </w:r>
            <w:proofErr w:type="spellEnd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– коммунальных</w:t>
            </w:r>
            <w:proofErr w:type="gramEnd"/>
            <w:r w:rsidRPr="002B6BD8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услуг населению</w:t>
            </w:r>
          </w:p>
          <w:p w:rsidR="002B6BD8" w:rsidRPr="002B6BD8" w:rsidRDefault="002B6BD8" w:rsidP="002B6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Дата подачи заявления «_____» _____________20___ г.</w:t>
            </w:r>
          </w:p>
          <w:tbl>
            <w:tblPr>
              <w:tblW w:w="946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2745"/>
              <w:gridCol w:w="6720"/>
            </w:tblGrid>
            <w:tr w:rsidR="002B6BD8" w:rsidRPr="002B6BD8" w:rsidTr="00A67AF7">
              <w:trPr>
                <w:tblCellSpacing w:w="0" w:type="dxa"/>
              </w:trPr>
              <w:tc>
                <w:tcPr>
                  <w:tcW w:w="946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юридическом лице, запрашивающем информацию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юридического лица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tabs>
                      <w:tab w:val="left" w:pos="930"/>
                    </w:tabs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руководителя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 представителя</w:t>
                  </w:r>
                </w:p>
              </w:tc>
              <w:tc>
                <w:tcPr>
                  <w:tcW w:w="67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1200"/>
              <w:gridCol w:w="1200"/>
              <w:gridCol w:w="390"/>
              <w:gridCol w:w="90"/>
              <w:gridCol w:w="810"/>
              <w:gridCol w:w="270"/>
              <w:gridCol w:w="5505"/>
              <w:gridCol w:w="90"/>
              <w:gridCol w:w="90"/>
            </w:tblGrid>
            <w:tr w:rsidR="002B6BD8" w:rsidRPr="002B6BD8" w:rsidTr="00A67AF7">
              <w:trPr>
                <w:tblCellSpacing w:w="0" w:type="dxa"/>
              </w:trPr>
              <w:tc>
                <w:tcPr>
                  <w:tcW w:w="946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регистрации юридического  лица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ОКВЭД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58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9465" w:type="dxa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 для направления информации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индекс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Область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80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66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585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9480" w:type="dxa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Контактный телефон:                                                                                                                               </w:t>
                  </w:r>
                  <w:proofErr w:type="spellStart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</w:t>
                  </w:r>
                  <w:proofErr w:type="spellEnd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388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Вид </w:t>
                  </w:r>
                  <w:proofErr w:type="spellStart"/>
                  <w:proofErr w:type="gramStart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жилищно</w:t>
                  </w:r>
                  <w:proofErr w:type="spellEnd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коммунальной</w:t>
                  </w:r>
                  <w:proofErr w:type="gramEnd"/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услуги, на которую запрашивается</w:t>
                  </w:r>
                </w:p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информация</w:t>
                  </w:r>
                </w:p>
              </w:tc>
              <w:tc>
                <w:tcPr>
                  <w:tcW w:w="5595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27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Цель получения информации</w:t>
                  </w:r>
                </w:p>
              </w:tc>
              <w:tc>
                <w:tcPr>
                  <w:tcW w:w="670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9405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Информацию следует:      </w:t>
                  </w: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выдать на руки,                отправить по почте</w:t>
                  </w: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(</w:t>
                  </w:r>
                  <w:proofErr w:type="gramStart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ненужное</w:t>
                  </w:r>
                  <w:proofErr w:type="gramEnd"/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зачеркнуть)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before="100" w:beforeAutospacing="1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B6BD8" w:rsidRPr="002B6BD8" w:rsidTr="00A67AF7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5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2B6BD8" w:rsidRPr="002B6BD8" w:rsidRDefault="002B6BD8" w:rsidP="002B6BD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B6B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B6BD8" w:rsidRPr="002B6BD8" w:rsidRDefault="002B6BD8" w:rsidP="002B6BD8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gramStart"/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______________________________________________</w:t>
            </w:r>
            <w:r w:rsidRPr="002B6B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2B6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(собственноручная подпись руководителя, либо представителя юридического лиц</w:t>
            </w:r>
            <w:proofErr w:type="gramEnd"/>
          </w:p>
        </w:tc>
      </w:tr>
    </w:tbl>
    <w:p w:rsidR="002B6BD8" w:rsidRPr="002B6BD8" w:rsidRDefault="002B6BD8" w:rsidP="002B6BD8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183" w:rsidRPr="002B6BD8" w:rsidRDefault="00F77183" w:rsidP="002B6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183" w:rsidRPr="002B6BD8" w:rsidSect="002B6B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BD8"/>
    <w:rsid w:val="002B6BD8"/>
    <w:rsid w:val="00995247"/>
    <w:rsid w:val="00DB3AC7"/>
    <w:rsid w:val="00F7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3494</Words>
  <Characters>19916</Characters>
  <Application>Microsoft Office Word</Application>
  <DocSecurity>0</DocSecurity>
  <Lines>165</Lines>
  <Paragraphs>46</Paragraphs>
  <ScaleCrop>false</ScaleCrop>
  <Company>Reanimator Extreme Edition</Company>
  <LinksUpToDate>false</LinksUpToDate>
  <CharactersWithSpaces>23364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4</cp:revision>
  <cp:lastPrinted>2012-02-01T11:39:00Z</cp:lastPrinted>
  <dcterms:created xsi:type="dcterms:W3CDTF">2012-02-01T11:29:00Z</dcterms:created>
  <dcterms:modified xsi:type="dcterms:W3CDTF">2012-03-28T07:21:00Z</dcterms:modified>
</cp:coreProperties>
</file>