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17" w:rsidRPr="0057485A" w:rsidRDefault="00824017" w:rsidP="00824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-24765</wp:posOffset>
            </wp:positionV>
            <wp:extent cx="695325" cy="800100"/>
            <wp:effectExtent l="19050" t="0" r="9525" b="0"/>
            <wp:wrapTight wrapText="bothSides">
              <wp:wrapPolygon edited="0">
                <wp:start x="8877" y="0"/>
                <wp:lineTo x="5918" y="1543"/>
                <wp:lineTo x="1184" y="6686"/>
                <wp:lineTo x="-592" y="16457"/>
                <wp:lineTo x="592" y="21086"/>
                <wp:lineTo x="1775" y="21086"/>
                <wp:lineTo x="19529" y="21086"/>
                <wp:lineTo x="20712" y="21086"/>
                <wp:lineTo x="21896" y="19029"/>
                <wp:lineTo x="21896" y="16457"/>
                <wp:lineTo x="21304" y="7200"/>
                <wp:lineTo x="15386" y="1029"/>
                <wp:lineTo x="12427" y="0"/>
                <wp:lineTo x="8877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4017" w:rsidRPr="0057485A" w:rsidRDefault="00824017" w:rsidP="00824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017" w:rsidRDefault="00824017" w:rsidP="008240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017" w:rsidRPr="0057485A" w:rsidRDefault="00824017" w:rsidP="008240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485A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  <w:r w:rsidRPr="0057485A">
        <w:rPr>
          <w:rFonts w:ascii="Times New Roman" w:eastAsia="Times New Roman" w:hAnsi="Times New Roman" w:cs="Times New Roman"/>
          <w:b/>
          <w:caps/>
          <w:sz w:val="28"/>
          <w:szCs w:val="28"/>
        </w:rPr>
        <w:t>Каменского</w:t>
      </w:r>
      <w:r w:rsidRPr="0057485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КАРДЫМОВСКОГО РАЙОНА СМОЛЕНСКОЙ ОБЛАСТИ </w:t>
      </w:r>
      <w:r w:rsidRPr="00574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gramStart"/>
      <w:r w:rsidRPr="0057485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57485A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824017" w:rsidRPr="0057485A" w:rsidRDefault="00824017" w:rsidP="0082401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017" w:rsidRPr="0057485A" w:rsidRDefault="00824017" w:rsidP="00824017">
      <w:pPr>
        <w:rPr>
          <w:rFonts w:ascii="Times New Roman" w:eastAsia="Times New Roman" w:hAnsi="Times New Roman" w:cs="Times New Roman"/>
          <w:sz w:val="28"/>
          <w:szCs w:val="28"/>
        </w:rPr>
      </w:pPr>
      <w:r w:rsidRPr="0057485A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C16464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7485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16464"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>ября</w:t>
      </w:r>
      <w:r w:rsidRPr="0057485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7485A">
        <w:rPr>
          <w:rFonts w:ascii="Times New Roman" w:eastAsia="Times New Roman" w:hAnsi="Times New Roman" w:cs="Times New Roman"/>
          <w:sz w:val="28"/>
          <w:szCs w:val="28"/>
        </w:rPr>
        <w:t>г.                 №</w:t>
      </w:r>
      <w:bookmarkStart w:id="0" w:name="_GoBack"/>
      <w:bookmarkEnd w:id="0"/>
      <w:r w:rsidR="00C16464">
        <w:rPr>
          <w:rFonts w:ascii="Times New Roman" w:eastAsia="Times New Roman" w:hAnsi="Times New Roman" w:cs="Times New Roman"/>
          <w:sz w:val="28"/>
          <w:szCs w:val="28"/>
        </w:rPr>
        <w:t>31</w:t>
      </w:r>
    </w:p>
    <w:p w:rsidR="00824017" w:rsidRPr="0057485A" w:rsidRDefault="00824017" w:rsidP="00824017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824017" w:rsidTr="00D7468E">
        <w:tc>
          <w:tcPr>
            <w:tcW w:w="4786" w:type="dxa"/>
          </w:tcPr>
          <w:p w:rsidR="00824017" w:rsidRDefault="00824017" w:rsidP="00D74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«Положение  о земельном налоге на территории муниципального образования Каменского сельского поселения Кардымовского района Смоленской области», утвержденное решением Совета депутатов Каменского сельского поселения Кардымовского района Смоленской области №35 от 19.10.2012 года.</w:t>
            </w:r>
          </w:p>
        </w:tc>
      </w:tr>
    </w:tbl>
    <w:p w:rsidR="00824017" w:rsidRDefault="00824017" w:rsidP="00824017">
      <w:pPr>
        <w:rPr>
          <w:rFonts w:ascii="Times New Roman" w:hAnsi="Times New Roman" w:cs="Times New Roman"/>
          <w:sz w:val="28"/>
          <w:szCs w:val="28"/>
        </w:rPr>
      </w:pPr>
    </w:p>
    <w:p w:rsidR="00824017" w:rsidRDefault="00824017" w:rsidP="0082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 (с изменениями и дополнениями), Совет депутатов Каменского сельского поселения Кардымовского района Смоленской области второго созыва</w:t>
      </w:r>
    </w:p>
    <w:p w:rsidR="00824017" w:rsidRDefault="00824017" w:rsidP="0082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017" w:rsidRPr="00326BE2" w:rsidRDefault="00824017" w:rsidP="00824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6BE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26BE2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824017" w:rsidRDefault="00824017" w:rsidP="008240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017" w:rsidRDefault="00824017" w:rsidP="0082401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 «Положение о земельном налоге на территории муниципального образования Каменского сельского поселения Кардымовского района Смоленской области», утвержденное решением Совета депутатов Каменского сельского поселения Кардымовского района Смоленской области №35 от 19.10.2012 «Об установлении земельного налога на территории муниципального образования Каменского сельского поселения Кардымовского района Смоленской области», следующие изменения:</w:t>
      </w:r>
    </w:p>
    <w:p w:rsidR="00824017" w:rsidRDefault="00824017" w:rsidP="00824017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</w:t>
      </w:r>
      <w:r w:rsidRPr="008764E9">
        <w:rPr>
          <w:rFonts w:ascii="Times New Roman" w:hAnsi="Times New Roman" w:cs="Times New Roman"/>
          <w:b/>
          <w:sz w:val="28"/>
          <w:szCs w:val="28"/>
        </w:rPr>
        <w:t>тать</w:t>
      </w:r>
      <w:r>
        <w:rPr>
          <w:rFonts w:ascii="Times New Roman" w:hAnsi="Times New Roman" w:cs="Times New Roman"/>
          <w:b/>
          <w:sz w:val="28"/>
          <w:szCs w:val="28"/>
        </w:rPr>
        <w:t>ю 3.</w:t>
      </w:r>
      <w:r w:rsidRPr="008764E9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Объекты налогообложения</w:t>
      </w:r>
      <w:r w:rsidRPr="008764E9">
        <w:rPr>
          <w:rFonts w:ascii="Times New Roman" w:hAnsi="Times New Roman" w:cs="Times New Roman"/>
          <w:b/>
          <w:sz w:val="28"/>
          <w:szCs w:val="28"/>
        </w:rPr>
        <w:t>»</w:t>
      </w:r>
      <w:r w:rsidR="000E23F7">
        <w:rPr>
          <w:rFonts w:ascii="Times New Roman" w:hAnsi="Times New Roman" w:cs="Times New Roman"/>
          <w:b/>
          <w:sz w:val="28"/>
          <w:szCs w:val="28"/>
        </w:rPr>
        <w:t xml:space="preserve"> пункта 2</w:t>
      </w:r>
      <w:r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0E23F7">
        <w:rPr>
          <w:rFonts w:ascii="Times New Roman" w:hAnsi="Times New Roman" w:cs="Times New Roman"/>
          <w:sz w:val="28"/>
          <w:szCs w:val="28"/>
        </w:rPr>
        <w:t>подпунктом 6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4017" w:rsidRDefault="00824017" w:rsidP="00824017">
      <w:pPr>
        <w:pStyle w:val="a4"/>
        <w:spacing w:after="0" w:line="240" w:lineRule="auto"/>
        <w:ind w:left="0" w:firstLine="851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«6)</w:t>
      </w:r>
      <w:r w:rsidRPr="00F343CD">
        <w:rPr>
          <w:rFonts w:ascii="Times New Roman" w:hAnsi="Times New Roman" w:cs="Times New Roman"/>
          <w:sz w:val="28"/>
          <w:szCs w:val="28"/>
        </w:rPr>
        <w:t xml:space="preserve"> земельные участки, входящие в состав общего имущества многоквартирного дома</w:t>
      </w:r>
      <w:proofErr w:type="gramStart"/>
      <w:r w:rsidRPr="00F343CD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824017" w:rsidRDefault="00824017" w:rsidP="00824017">
      <w:pPr>
        <w:pStyle w:val="a4"/>
        <w:numPr>
          <w:ilvl w:val="0"/>
          <w:numId w:val="2"/>
        </w:numPr>
        <w:ind w:firstLine="13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343CD">
        <w:rPr>
          <w:rFonts w:ascii="Times New Roman" w:hAnsi="Times New Roman" w:cs="Times New Roman"/>
          <w:b/>
          <w:sz w:val="28"/>
          <w:szCs w:val="28"/>
        </w:rPr>
        <w:t xml:space="preserve"> статье 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343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343CD">
        <w:rPr>
          <w:rFonts w:ascii="Times New Roman" w:hAnsi="Times New Roman" w:cs="Times New Roman"/>
          <w:b/>
          <w:sz w:val="28"/>
          <w:szCs w:val="28"/>
        </w:rPr>
        <w:t>Порядок определения налоговой базы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824017" w:rsidRDefault="00824017" w:rsidP="00276A6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п.1 изложить в следующей редакции:</w:t>
      </w:r>
    </w:p>
    <w:p w:rsidR="00824017" w:rsidRPr="00F343CD" w:rsidRDefault="00824017" w:rsidP="00276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343CD">
        <w:rPr>
          <w:rFonts w:ascii="Times New Roman" w:hAnsi="Times New Roman" w:cs="Times New Roman"/>
          <w:sz w:val="28"/>
          <w:szCs w:val="28"/>
        </w:rPr>
        <w:t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824017" w:rsidRPr="00F343CD" w:rsidRDefault="00824017" w:rsidP="00276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3CD">
        <w:rPr>
          <w:rFonts w:ascii="Times New Roman" w:hAnsi="Times New Roman" w:cs="Times New Roman"/>
          <w:sz w:val="28"/>
          <w:szCs w:val="28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учет.</w:t>
      </w:r>
    </w:p>
    <w:p w:rsidR="00824017" w:rsidRPr="00537DF5" w:rsidRDefault="00824017" w:rsidP="0082401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DF5">
        <w:rPr>
          <w:rFonts w:ascii="Times New Roman" w:hAnsi="Times New Roman" w:cs="Times New Roman"/>
          <w:sz w:val="28"/>
          <w:szCs w:val="28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824017" w:rsidRPr="00537DF5" w:rsidRDefault="00824017" w:rsidP="0082401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7DF5">
        <w:rPr>
          <w:rFonts w:ascii="Times New Roman" w:hAnsi="Times New Roman" w:cs="Times New Roman"/>
          <w:sz w:val="28"/>
          <w:szCs w:val="28"/>
        </w:rPr>
        <w:t xml:space="preserve">          Изменение кадастровой стоимости земельного участка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недвижимости, </w:t>
      </w:r>
      <w:proofErr w:type="gramStart"/>
      <w:r w:rsidRPr="00537DF5">
        <w:rPr>
          <w:rFonts w:ascii="Times New Roman" w:hAnsi="Times New Roman" w:cs="Times New Roman"/>
          <w:sz w:val="28"/>
          <w:szCs w:val="28"/>
        </w:rPr>
        <w:t>учитывается при определении налоговой базы начиная</w:t>
      </w:r>
      <w:proofErr w:type="gramEnd"/>
      <w:r w:rsidRPr="00537DF5">
        <w:rPr>
          <w:rFonts w:ascii="Times New Roman" w:hAnsi="Times New Roman" w:cs="Times New Roman"/>
          <w:sz w:val="28"/>
          <w:szCs w:val="28"/>
        </w:rPr>
        <w:t xml:space="preserve"> с налогового периода, в котором была допущена такая техническая ошибка.</w:t>
      </w:r>
    </w:p>
    <w:p w:rsidR="00824017" w:rsidRDefault="00824017" w:rsidP="0082401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D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7DF5">
        <w:rPr>
          <w:rFonts w:ascii="Times New Roman" w:hAnsi="Times New Roman" w:cs="Times New Roman"/>
          <w:sz w:val="28"/>
          <w:szCs w:val="28"/>
        </w:rPr>
        <w:t xml:space="preserve"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7" w:history="1">
        <w:r w:rsidRPr="00F343C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статьей 24_18 Федерального закона от 29 июля 1998 года N 135-ФЗ "Об оценочной деятельности в Российской Федерации"</w:t>
        </w:r>
      </w:hyperlink>
      <w:r w:rsidRPr="00F343CD">
        <w:rPr>
          <w:rFonts w:ascii="Times New Roman" w:hAnsi="Times New Roman" w:cs="Times New Roman"/>
          <w:sz w:val="28"/>
          <w:szCs w:val="28"/>
        </w:rPr>
        <w:t>, сведения о кадастровой стоимости, установл</w:t>
      </w:r>
      <w:r w:rsidRPr="00537DF5">
        <w:rPr>
          <w:rFonts w:ascii="Times New Roman" w:hAnsi="Times New Roman" w:cs="Times New Roman"/>
          <w:sz w:val="28"/>
          <w:szCs w:val="28"/>
        </w:rPr>
        <w:t>енной решением указанной комиссии или решением суда, учитываются при определении налоговой базы начиная с</w:t>
      </w:r>
      <w:proofErr w:type="gramEnd"/>
      <w:r w:rsidRPr="00537DF5">
        <w:rPr>
          <w:rFonts w:ascii="Times New Roman" w:hAnsi="Times New Roman" w:cs="Times New Roman"/>
          <w:sz w:val="28"/>
          <w:szCs w:val="28"/>
        </w:rPr>
        <w:t xml:space="preserve"> налогового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</w:t>
      </w:r>
      <w:proofErr w:type="gramStart"/>
      <w:r w:rsidRPr="00537D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24017" w:rsidRDefault="005216DA" w:rsidP="0082401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подпункт 2</w:t>
      </w:r>
      <w:r w:rsidR="00824017">
        <w:rPr>
          <w:rFonts w:ascii="Times New Roman" w:hAnsi="Times New Roman" w:cs="Times New Roman"/>
          <w:sz w:val="28"/>
          <w:szCs w:val="28"/>
        </w:rPr>
        <w:t xml:space="preserve">  пункта 5 изложить в следующей редакции:</w:t>
      </w:r>
    </w:p>
    <w:p w:rsidR="00824017" w:rsidRDefault="00824017" w:rsidP="00A878C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24017">
        <w:rPr>
          <w:rFonts w:ascii="Times New Roman" w:hAnsi="Times New Roman" w:cs="Times New Roman"/>
          <w:sz w:val="28"/>
          <w:szCs w:val="28"/>
        </w:rPr>
        <w:t>2) инвалидов I и II групп инвалидности</w:t>
      </w:r>
      <w:proofErr w:type="gramStart"/>
      <w:r w:rsidRPr="0082401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6185B" w:rsidRPr="0016185B" w:rsidRDefault="0016185B" w:rsidP="0016185B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абзац 2 </w:t>
      </w:r>
      <w:r w:rsidRPr="0016185B">
        <w:rPr>
          <w:rFonts w:ascii="Times New Roman" w:hAnsi="Times New Roman" w:cs="Times New Roman"/>
          <w:b/>
          <w:sz w:val="28"/>
          <w:szCs w:val="28"/>
        </w:rPr>
        <w:t>стать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6185B">
        <w:rPr>
          <w:rFonts w:ascii="Times New Roman" w:hAnsi="Times New Roman" w:cs="Times New Roman"/>
          <w:b/>
          <w:sz w:val="28"/>
          <w:szCs w:val="28"/>
        </w:rPr>
        <w:t xml:space="preserve"> 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6185B">
        <w:rPr>
          <w:rFonts w:ascii="Times New Roman" w:hAnsi="Times New Roman" w:cs="Times New Roman"/>
          <w:b/>
          <w:sz w:val="28"/>
          <w:szCs w:val="28"/>
        </w:rPr>
        <w:t>Порядок и сроки предоставления налогоплательщиками документов, подтверждающих право на уменьшение налогооблагаемой базы</w:t>
      </w:r>
      <w:r>
        <w:rPr>
          <w:rFonts w:ascii="Times New Roman" w:hAnsi="Times New Roman" w:cs="Times New Roman"/>
          <w:b/>
          <w:sz w:val="28"/>
          <w:szCs w:val="28"/>
        </w:rPr>
        <w:t>» изложить в следующей редакции:</w:t>
      </w:r>
    </w:p>
    <w:p w:rsidR="0016185B" w:rsidRPr="0016185B" w:rsidRDefault="00276A68" w:rsidP="00276A68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8">
        <w:rPr>
          <w:rFonts w:ascii="Times New Roman" w:hAnsi="Times New Roman" w:cs="Times New Roman"/>
          <w:sz w:val="28"/>
          <w:szCs w:val="28"/>
        </w:rPr>
        <w:t>«-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76A68">
        <w:rPr>
          <w:rFonts w:ascii="Times New Roman" w:hAnsi="Times New Roman" w:cs="Times New Roman"/>
          <w:sz w:val="28"/>
          <w:szCs w:val="28"/>
        </w:rPr>
        <w:t>рок представления документов, подтверждающих право на уменьшение налоговой базы, не может быть установлен позднее</w:t>
      </w:r>
      <w:r w:rsidRPr="00276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A68">
        <w:rPr>
          <w:rFonts w:ascii="Times New Roman" w:hAnsi="Times New Roman" w:cs="Times New Roman"/>
          <w:sz w:val="28"/>
          <w:szCs w:val="28"/>
        </w:rPr>
        <w:t>1 февраля года, следующего за истекшим налоговым периодом</w:t>
      </w:r>
      <w:proofErr w:type="gramStart"/>
      <w:r w:rsidRPr="00276A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24017" w:rsidRPr="00824017" w:rsidRDefault="00824017" w:rsidP="00A878CE">
      <w:pPr>
        <w:pStyle w:val="a4"/>
        <w:numPr>
          <w:ilvl w:val="0"/>
          <w:numId w:val="2"/>
        </w:numPr>
        <w:spacing w:after="0"/>
        <w:ind w:firstLine="1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17">
        <w:rPr>
          <w:rFonts w:ascii="Times New Roman" w:hAnsi="Times New Roman" w:cs="Times New Roman"/>
          <w:b/>
          <w:sz w:val="28"/>
          <w:szCs w:val="28"/>
        </w:rPr>
        <w:t>статью 10. «Налоговые льготы» изложить в следующей редакции:</w:t>
      </w:r>
    </w:p>
    <w:p w:rsidR="005216DA" w:rsidRPr="005216DA" w:rsidRDefault="00824017" w:rsidP="005216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17">
        <w:rPr>
          <w:rFonts w:ascii="Times New Roman" w:hAnsi="Times New Roman" w:cs="Times New Roman"/>
          <w:sz w:val="28"/>
          <w:szCs w:val="28"/>
        </w:rPr>
        <w:t>«</w:t>
      </w:r>
      <w:r w:rsidR="005216DA" w:rsidRPr="005216DA">
        <w:rPr>
          <w:rFonts w:ascii="Times New Roman" w:eastAsia="Times New Roman" w:hAnsi="Times New Roman" w:cs="Times New Roman"/>
          <w:sz w:val="28"/>
          <w:szCs w:val="28"/>
        </w:rPr>
        <w:t>Налоговую льготу помимо категорий налогоплательщиков, указанных в ст. 395 Налогового Кодекса Российской Федерации, имеют:</w:t>
      </w:r>
    </w:p>
    <w:p w:rsidR="005216DA" w:rsidRPr="005216DA" w:rsidRDefault="005216DA" w:rsidP="005216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6DA">
        <w:rPr>
          <w:rFonts w:ascii="Times New Roman" w:eastAsia="Times New Roman" w:hAnsi="Times New Roman" w:cs="Times New Roman"/>
          <w:sz w:val="28"/>
          <w:szCs w:val="28"/>
        </w:rPr>
        <w:t>1) многодетные семьи;</w:t>
      </w:r>
    </w:p>
    <w:p w:rsidR="005216DA" w:rsidRPr="005216DA" w:rsidRDefault="005216DA" w:rsidP="005216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6DA">
        <w:rPr>
          <w:rFonts w:ascii="Times New Roman" w:eastAsia="Times New Roman" w:hAnsi="Times New Roman" w:cs="Times New Roman"/>
          <w:sz w:val="28"/>
          <w:szCs w:val="28"/>
        </w:rPr>
        <w:t>2) дети-сироты и дети, оставшиеся без попечения родителей.</w:t>
      </w:r>
    </w:p>
    <w:p w:rsidR="005216DA" w:rsidRPr="005216DA" w:rsidRDefault="005216DA" w:rsidP="005216D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DA">
        <w:rPr>
          <w:rFonts w:ascii="Times New Roman" w:hAnsi="Times New Roman" w:cs="Times New Roman"/>
          <w:sz w:val="28"/>
          <w:szCs w:val="28"/>
        </w:rPr>
        <w:t>3) органы местного самоуправления;</w:t>
      </w:r>
    </w:p>
    <w:p w:rsidR="005216DA" w:rsidRPr="005216DA" w:rsidRDefault="005216DA" w:rsidP="005216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6DA">
        <w:rPr>
          <w:rFonts w:ascii="Times New Roman" w:eastAsia="Times New Roman" w:hAnsi="Times New Roman" w:cs="Times New Roman"/>
          <w:sz w:val="28"/>
          <w:szCs w:val="28"/>
        </w:rPr>
        <w:t xml:space="preserve">4) 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муниципального образования Смоленской области на основании бюджетной сметы  или в виде субсидии на возмещение </w:t>
      </w:r>
      <w:r w:rsidRPr="005216DA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нормативных затрат, связанных с оказанием ими в соответствии с муниципальным заданием муниципальных услуг (выполнением работ)</w:t>
      </w:r>
      <w:proofErr w:type="gramStart"/>
      <w:r w:rsidRPr="005216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24017" w:rsidRDefault="00802347" w:rsidP="00802347">
      <w:pPr>
        <w:pStyle w:val="a4"/>
        <w:numPr>
          <w:ilvl w:val="0"/>
          <w:numId w:val="2"/>
        </w:numPr>
        <w:spacing w:after="0" w:line="240" w:lineRule="auto"/>
        <w:ind w:firstLine="1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347">
        <w:rPr>
          <w:rFonts w:ascii="Times New Roman" w:hAnsi="Times New Roman" w:cs="Times New Roman"/>
          <w:b/>
          <w:sz w:val="28"/>
          <w:szCs w:val="28"/>
        </w:rPr>
        <w:t>в статье 11.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347">
        <w:rPr>
          <w:rFonts w:ascii="Times New Roman" w:hAnsi="Times New Roman" w:cs="Times New Roman"/>
          <w:b/>
          <w:sz w:val="28"/>
          <w:szCs w:val="28"/>
        </w:rPr>
        <w:t>«Порядок исчисления налога и авансовых платежей по налогу»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216DA" w:rsidRPr="005216DA" w:rsidRDefault="005216DA" w:rsidP="005216D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6DA">
        <w:rPr>
          <w:rFonts w:ascii="Times New Roman" w:hAnsi="Times New Roman" w:cs="Times New Roman"/>
          <w:b/>
          <w:sz w:val="28"/>
          <w:szCs w:val="28"/>
        </w:rPr>
        <w:t>-</w:t>
      </w:r>
      <w:r w:rsidRPr="005216DA">
        <w:rPr>
          <w:rFonts w:ascii="Times New Roman" w:hAnsi="Times New Roman" w:cs="Times New Roman"/>
          <w:sz w:val="28"/>
          <w:szCs w:val="28"/>
        </w:rPr>
        <w:t xml:space="preserve"> в пункте 1 после слова «пунктом» добавить «10 и»;</w:t>
      </w:r>
    </w:p>
    <w:p w:rsidR="00802347" w:rsidRDefault="00802347" w:rsidP="0080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47">
        <w:rPr>
          <w:rFonts w:ascii="Times New Roman" w:hAnsi="Times New Roman" w:cs="Times New Roman"/>
          <w:sz w:val="28"/>
          <w:szCs w:val="28"/>
        </w:rPr>
        <w:t>-  пункт 4 изложить в следующей редакции:</w:t>
      </w:r>
    </w:p>
    <w:p w:rsidR="00802347" w:rsidRDefault="00802347" w:rsidP="008023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02347">
        <w:rPr>
          <w:rFonts w:ascii="Times New Roman" w:hAnsi="Times New Roman" w:cs="Times New Roman"/>
          <w:sz w:val="28"/>
          <w:szCs w:val="28"/>
        </w:rPr>
        <w:t>4. Уплата налога для налогоплательщиков, являющихся физическими лицами, осуществляется на основании налогового уведомления, направленного налогоплательщику налоговыми органами не позднее 30 дней до наступления срока платежа.</w:t>
      </w:r>
    </w:p>
    <w:p w:rsidR="00802347" w:rsidRDefault="00802347" w:rsidP="008023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2347">
        <w:rPr>
          <w:rFonts w:ascii="Times New Roman" w:hAnsi="Times New Roman" w:cs="Times New Roman"/>
          <w:sz w:val="28"/>
          <w:szCs w:val="28"/>
        </w:rPr>
        <w:t>Сумма налога, подлежащая уплате в бюджет по итогам налогового периода, определяется как разница между суммой налога, исчисленной в соответствии с пунктом 1 настоящей статьи, и суммами, подлежащих уплате в течение налогового периода авансовых платежей по налогу</w:t>
      </w:r>
      <w:proofErr w:type="gramStart"/>
      <w:r w:rsidRPr="00802347">
        <w:rPr>
          <w:rFonts w:ascii="Times New Roman" w:hAnsi="Times New Roman" w:cs="Times New Roman"/>
          <w:sz w:val="28"/>
          <w:szCs w:val="28"/>
        </w:rPr>
        <w:t>.</w:t>
      </w:r>
      <w:r w:rsidR="0077329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73290" w:rsidRDefault="00C40513" w:rsidP="008023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6 дополнить  абзацем следующего содержания:</w:t>
      </w:r>
    </w:p>
    <w:p w:rsidR="00C40513" w:rsidRDefault="00C40513" w:rsidP="00C40513">
      <w:pPr>
        <w:spacing w:after="0" w:line="240" w:lineRule="auto"/>
        <w:ind w:firstLine="720"/>
        <w:jc w:val="both"/>
      </w:pPr>
      <w:r w:rsidRPr="00561D14">
        <w:t xml:space="preserve">    </w:t>
      </w:r>
      <w:r>
        <w:t>«</w:t>
      </w:r>
      <w:r w:rsidRPr="00C40513">
        <w:rPr>
          <w:rFonts w:ascii="Times New Roman" w:hAnsi="Times New Roman" w:cs="Times New Roman"/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</w:t>
      </w:r>
      <w:proofErr w:type="gramStart"/>
      <w:r>
        <w:t>.»;</w:t>
      </w:r>
      <w:proofErr w:type="gramEnd"/>
    </w:p>
    <w:p w:rsidR="00C40513" w:rsidRPr="00C40513" w:rsidRDefault="00C40513" w:rsidP="00C405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0513">
        <w:rPr>
          <w:rFonts w:ascii="Times New Roman" w:hAnsi="Times New Roman" w:cs="Times New Roman"/>
          <w:sz w:val="28"/>
          <w:szCs w:val="28"/>
        </w:rPr>
        <w:t>- пункт 9 изложить в следующей редакции:</w:t>
      </w:r>
    </w:p>
    <w:p w:rsidR="00C40513" w:rsidRDefault="00C40513" w:rsidP="00C405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C40513">
        <w:rPr>
          <w:rFonts w:ascii="Times New Roman" w:hAnsi="Times New Roman" w:cs="Times New Roman"/>
          <w:sz w:val="28"/>
          <w:szCs w:val="28"/>
        </w:rPr>
        <w:t>.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порядке, определенном уполномоченным Правительством Российской Федерации федеральным органом исполнительной власти</w:t>
      </w:r>
      <w:proofErr w:type="gramStart"/>
      <w:r w:rsidRPr="00C405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40513" w:rsidRDefault="00C40513" w:rsidP="00C16464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513">
        <w:rPr>
          <w:rFonts w:ascii="Times New Roman" w:hAnsi="Times New Roman" w:cs="Times New Roman"/>
          <w:b/>
          <w:sz w:val="28"/>
          <w:szCs w:val="28"/>
        </w:rPr>
        <w:t>пункт 1 статьи 12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405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40513">
        <w:rPr>
          <w:rFonts w:ascii="Times New Roman" w:hAnsi="Times New Roman" w:cs="Times New Roman"/>
          <w:b/>
          <w:sz w:val="28"/>
          <w:szCs w:val="28"/>
        </w:rPr>
        <w:t>Порядок и сроки уплаты налога и авансовых платежей по налогу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6185B">
        <w:rPr>
          <w:rFonts w:ascii="Times New Roman" w:hAnsi="Times New Roman" w:cs="Times New Roman"/>
          <w:b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6185B" w:rsidRDefault="00276A68" w:rsidP="0016185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6185B">
        <w:rPr>
          <w:rFonts w:ascii="Times New Roman" w:hAnsi="Times New Roman" w:cs="Times New Roman"/>
          <w:sz w:val="28"/>
          <w:szCs w:val="28"/>
        </w:rPr>
        <w:t>1. Уплата налога физическими лицами производится на основании налогового уведомления, направленного налоговыми органами о подлежащей уплате суммы налога.</w:t>
      </w:r>
    </w:p>
    <w:p w:rsidR="0016185B" w:rsidRDefault="0016185B" w:rsidP="00276A68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уплаты земельного налога для налогоплательщиков – физических лиц, не являющихся индивидуальными предпринимателями, устанавливается не позднее 1 октября года, следующего за истекшим налоговым периодом.</w:t>
      </w:r>
    </w:p>
    <w:p w:rsidR="00C40513" w:rsidRPr="00A878CE" w:rsidRDefault="00C40513" w:rsidP="00276A68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78CE">
        <w:rPr>
          <w:rFonts w:ascii="Times New Roman" w:hAnsi="Times New Roman" w:cs="Times New Roman"/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C40513" w:rsidRPr="00A878CE" w:rsidRDefault="00C40513" w:rsidP="00276A68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78CE">
        <w:rPr>
          <w:rFonts w:ascii="Times New Roman" w:hAnsi="Times New Roman" w:cs="Times New Roman"/>
          <w:sz w:val="28"/>
          <w:szCs w:val="28"/>
        </w:rPr>
        <w:t>Налогоплательщики, указанные в абзаце первом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</w:t>
      </w:r>
    </w:p>
    <w:p w:rsidR="00C40513" w:rsidRPr="00A878CE" w:rsidRDefault="00C40513" w:rsidP="00276A68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78CE">
        <w:rPr>
          <w:rFonts w:ascii="Times New Roman" w:hAnsi="Times New Roman" w:cs="Times New Roman"/>
          <w:sz w:val="28"/>
          <w:szCs w:val="28"/>
        </w:rPr>
        <w:t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Налогового кодекса.</w:t>
      </w:r>
    </w:p>
    <w:p w:rsidR="00C40513" w:rsidRPr="00A878CE" w:rsidRDefault="00C40513" w:rsidP="00276A68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78CE">
        <w:rPr>
          <w:rFonts w:ascii="Times New Roman" w:hAnsi="Times New Roman" w:cs="Times New Roman"/>
          <w:sz w:val="28"/>
          <w:szCs w:val="28"/>
        </w:rPr>
        <w:t>В налоговом уведомлении должны быть указаны сумма налога, подлежащая уплате, расчет налоговой базы, а также срок уплаты налога.</w:t>
      </w:r>
    </w:p>
    <w:p w:rsidR="00C40513" w:rsidRDefault="00C40513" w:rsidP="00276A68">
      <w:pPr>
        <w:pStyle w:val="a4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8CE">
        <w:rPr>
          <w:rFonts w:ascii="Times New Roman" w:hAnsi="Times New Roman" w:cs="Times New Roman"/>
          <w:sz w:val="28"/>
          <w:szCs w:val="28"/>
        </w:rPr>
        <w:lastRenderedPageBreak/>
        <w:t>В налоговом уведомлении могут быть указаны данные по нескольким подлежащим уплате налогам</w:t>
      </w:r>
      <w:proofErr w:type="gramStart"/>
      <w:r w:rsidRPr="00A878CE">
        <w:rPr>
          <w:rFonts w:ascii="Times New Roman" w:hAnsi="Times New Roman" w:cs="Times New Roman"/>
          <w:sz w:val="28"/>
          <w:szCs w:val="28"/>
        </w:rPr>
        <w:t>.</w:t>
      </w:r>
      <w:r w:rsidR="00A878C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24017" w:rsidRDefault="00824017" w:rsidP="00276A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 официального опубликования и распространяет свое действие на правоотношения, возникшие с 01.01. 2015.</w:t>
      </w:r>
    </w:p>
    <w:p w:rsidR="00824017" w:rsidRDefault="00824017" w:rsidP="00824017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«Знамя труда» до 1 декабря 2014 года.</w:t>
      </w:r>
    </w:p>
    <w:p w:rsidR="00023FB7" w:rsidRPr="00080CD4" w:rsidRDefault="00023FB7" w:rsidP="00824017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4017" w:rsidRDefault="00824017" w:rsidP="00824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24017" w:rsidRDefault="00824017" w:rsidP="00824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824017" w:rsidRDefault="00824017" w:rsidP="00824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824017" w:rsidRPr="00326BE2" w:rsidRDefault="00824017" w:rsidP="00824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</w:t>
      </w:r>
      <w:r w:rsidRPr="00326BE2">
        <w:rPr>
          <w:rFonts w:ascii="Times New Roman" w:hAnsi="Times New Roman" w:cs="Times New Roman"/>
          <w:b/>
          <w:sz w:val="28"/>
          <w:szCs w:val="28"/>
        </w:rPr>
        <w:t>В.П. Шевелева</w:t>
      </w:r>
    </w:p>
    <w:p w:rsidR="00816F6E" w:rsidRDefault="00816F6E"/>
    <w:sectPr w:rsidR="00816F6E" w:rsidSect="005748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D7E61"/>
    <w:multiLevelType w:val="hybridMultilevel"/>
    <w:tmpl w:val="9A5E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B5023"/>
    <w:multiLevelType w:val="hybridMultilevel"/>
    <w:tmpl w:val="4F2EF370"/>
    <w:lvl w:ilvl="0" w:tplc="DA00EF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017"/>
    <w:rsid w:val="00023FB7"/>
    <w:rsid w:val="000E23F7"/>
    <w:rsid w:val="00120006"/>
    <w:rsid w:val="00157453"/>
    <w:rsid w:val="0016185B"/>
    <w:rsid w:val="00276A68"/>
    <w:rsid w:val="0028408A"/>
    <w:rsid w:val="002B3288"/>
    <w:rsid w:val="005216DA"/>
    <w:rsid w:val="00563DD0"/>
    <w:rsid w:val="00773290"/>
    <w:rsid w:val="00802347"/>
    <w:rsid w:val="00816F6E"/>
    <w:rsid w:val="00824017"/>
    <w:rsid w:val="009025D8"/>
    <w:rsid w:val="00A878CE"/>
    <w:rsid w:val="00C16464"/>
    <w:rsid w:val="00C40513"/>
    <w:rsid w:val="00C9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4017"/>
    <w:pPr>
      <w:ind w:left="720"/>
      <w:contextualSpacing/>
    </w:pPr>
  </w:style>
  <w:style w:type="paragraph" w:customStyle="1" w:styleId="ConsNormal">
    <w:name w:val="ConsNormal"/>
    <w:rsid w:val="008240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8240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36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cp:lastPrinted>2014-12-03T09:41:00Z</cp:lastPrinted>
  <dcterms:created xsi:type="dcterms:W3CDTF">2014-11-20T08:16:00Z</dcterms:created>
  <dcterms:modified xsi:type="dcterms:W3CDTF">2014-12-03T09:42:00Z</dcterms:modified>
</cp:coreProperties>
</file>