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0B" w:rsidRPr="00D14290" w:rsidRDefault="00D14290" w:rsidP="00D14290">
      <w:pPr>
        <w:pStyle w:val="4"/>
        <w:tabs>
          <w:tab w:val="left" w:pos="7755"/>
        </w:tabs>
        <w:spacing w:line="240" w:lineRule="auto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i w:val="0"/>
        </w:rPr>
        <w:tab/>
      </w:r>
    </w:p>
    <w:p w:rsidR="009F0D0B" w:rsidRPr="00B97DEF" w:rsidRDefault="00FF2443" w:rsidP="009F0D0B">
      <w:pPr>
        <w:pStyle w:val="4"/>
        <w:spacing w:line="240" w:lineRule="auto"/>
        <w:jc w:val="center"/>
        <w:rPr>
          <w:rFonts w:ascii="Times New Roman" w:hAnsi="Times New Roman"/>
          <w:i w:val="0"/>
          <w:color w:val="000000"/>
          <w:sz w:val="28"/>
          <w:szCs w:val="24"/>
        </w:rPr>
      </w:pPr>
      <w:r>
        <w:rPr>
          <w:rFonts w:ascii="Times New Roman" w:hAnsi="Times New Roman"/>
          <w:i w:val="0"/>
          <w:color w:val="000000"/>
          <w:sz w:val="28"/>
          <w:szCs w:val="24"/>
        </w:rPr>
        <w:t>АД</w:t>
      </w:r>
      <w:r w:rsidR="009F0D0B" w:rsidRPr="00B97DEF">
        <w:rPr>
          <w:rFonts w:ascii="Times New Roman" w:hAnsi="Times New Roman"/>
          <w:i w:val="0"/>
          <w:color w:val="000000"/>
          <w:sz w:val="28"/>
          <w:szCs w:val="24"/>
        </w:rPr>
        <w:t xml:space="preserve">МИНИСТРАЦИЯ </w:t>
      </w:r>
      <w:r w:rsidR="004063DE">
        <w:rPr>
          <w:rFonts w:ascii="Times New Roman" w:hAnsi="Times New Roman"/>
          <w:i w:val="0"/>
          <w:color w:val="000000"/>
          <w:sz w:val="28"/>
          <w:szCs w:val="24"/>
        </w:rPr>
        <w:t>КАМЕНСКОГО СЕЛЬСКОГО ПОСЕЛЕНИЯ</w:t>
      </w:r>
    </w:p>
    <w:p w:rsidR="009F0D0B" w:rsidRDefault="009F0D0B" w:rsidP="009F0D0B">
      <w:pPr>
        <w:jc w:val="center"/>
        <w:rPr>
          <w:b/>
          <w:bCs/>
          <w:sz w:val="28"/>
        </w:rPr>
      </w:pPr>
      <w:r w:rsidRPr="00B97DEF">
        <w:rPr>
          <w:b/>
          <w:bCs/>
          <w:sz w:val="28"/>
        </w:rPr>
        <w:t>КАРДЫМОВСК</w:t>
      </w:r>
      <w:r w:rsidR="004063DE">
        <w:rPr>
          <w:b/>
          <w:bCs/>
          <w:sz w:val="28"/>
        </w:rPr>
        <w:t>ОГО</w:t>
      </w:r>
      <w:r w:rsidRPr="00B97DEF">
        <w:rPr>
          <w:b/>
          <w:bCs/>
          <w:sz w:val="28"/>
        </w:rPr>
        <w:t xml:space="preserve"> РАЙОН</w:t>
      </w:r>
      <w:r w:rsidR="004063DE">
        <w:rPr>
          <w:b/>
          <w:bCs/>
          <w:sz w:val="28"/>
        </w:rPr>
        <w:t>А</w:t>
      </w:r>
      <w:r w:rsidRPr="00B97DEF">
        <w:rPr>
          <w:b/>
          <w:bCs/>
          <w:sz w:val="28"/>
        </w:rPr>
        <w:t xml:space="preserve"> СМОЛЕНСКОЙ ОБЛАСТИ</w:t>
      </w:r>
    </w:p>
    <w:p w:rsidR="009F0D0B" w:rsidRPr="00B97DEF" w:rsidRDefault="009F0D0B" w:rsidP="009F0D0B">
      <w:pPr>
        <w:jc w:val="center"/>
        <w:rPr>
          <w:b/>
          <w:bCs/>
          <w:sz w:val="28"/>
        </w:rPr>
      </w:pPr>
    </w:p>
    <w:p w:rsidR="009F0D0B" w:rsidRPr="00B97DEF" w:rsidRDefault="009F0D0B" w:rsidP="009F0D0B">
      <w:pPr>
        <w:jc w:val="center"/>
        <w:rPr>
          <w:b/>
          <w:sz w:val="28"/>
          <w:szCs w:val="28"/>
        </w:rPr>
      </w:pPr>
      <w:proofErr w:type="gramStart"/>
      <w:r w:rsidRPr="00B97DEF">
        <w:rPr>
          <w:b/>
          <w:sz w:val="28"/>
          <w:szCs w:val="28"/>
        </w:rPr>
        <w:t>П</w:t>
      </w:r>
      <w:proofErr w:type="gramEnd"/>
      <w:r w:rsidRPr="00B97DEF">
        <w:rPr>
          <w:b/>
          <w:sz w:val="28"/>
          <w:szCs w:val="28"/>
        </w:rPr>
        <w:t xml:space="preserve"> О С Т А Н О В Л Е Н И Е</w:t>
      </w:r>
    </w:p>
    <w:p w:rsidR="009F0D0B" w:rsidRDefault="009F0D0B" w:rsidP="009F0D0B">
      <w:pPr>
        <w:rPr>
          <w:b/>
          <w:sz w:val="28"/>
        </w:rPr>
      </w:pPr>
    </w:p>
    <w:p w:rsidR="009F0D0B" w:rsidRDefault="009F0D0B" w:rsidP="009F0D0B">
      <w:pPr>
        <w:rPr>
          <w:b/>
          <w:sz w:val="28"/>
        </w:rPr>
      </w:pPr>
    </w:p>
    <w:p w:rsidR="009F0D0B" w:rsidRDefault="009F0D0B" w:rsidP="009F0D0B">
      <w:pPr>
        <w:rPr>
          <w:b/>
          <w:sz w:val="28"/>
        </w:rPr>
      </w:pPr>
      <w:r>
        <w:rPr>
          <w:b/>
          <w:sz w:val="28"/>
        </w:rPr>
        <w:t xml:space="preserve">от  </w:t>
      </w:r>
      <w:r w:rsidR="007517E7">
        <w:rPr>
          <w:b/>
          <w:sz w:val="28"/>
        </w:rPr>
        <w:t>25</w:t>
      </w:r>
      <w:r w:rsidR="00DC0F6B">
        <w:rPr>
          <w:b/>
          <w:sz w:val="28"/>
        </w:rPr>
        <w:t xml:space="preserve">. </w:t>
      </w:r>
      <w:r w:rsidR="007517E7">
        <w:rPr>
          <w:b/>
          <w:sz w:val="28"/>
        </w:rPr>
        <w:t>05</w:t>
      </w:r>
      <w:r w:rsidR="00DC0F6B">
        <w:rPr>
          <w:b/>
          <w:sz w:val="28"/>
        </w:rPr>
        <w:t>.  201</w:t>
      </w:r>
      <w:r w:rsidR="00D47269">
        <w:rPr>
          <w:b/>
          <w:sz w:val="28"/>
        </w:rPr>
        <w:t>5</w:t>
      </w:r>
      <w:r w:rsidRPr="00B97DEF">
        <w:rPr>
          <w:b/>
          <w:sz w:val="28"/>
        </w:rPr>
        <w:t xml:space="preserve">  № </w:t>
      </w:r>
      <w:r w:rsidR="007517E7">
        <w:rPr>
          <w:b/>
          <w:sz w:val="28"/>
        </w:rPr>
        <w:t>46</w:t>
      </w:r>
    </w:p>
    <w:p w:rsidR="009F0D0B" w:rsidRDefault="009F0D0B" w:rsidP="009F0D0B">
      <w:pPr>
        <w:rPr>
          <w:sz w:val="28"/>
          <w:szCs w:val="28"/>
        </w:rPr>
      </w:pPr>
    </w:p>
    <w:p w:rsidR="009F0D0B" w:rsidRPr="003B6FDE" w:rsidRDefault="009F0D0B" w:rsidP="009F0D0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5633"/>
      </w:tblGrid>
      <w:tr w:rsidR="009F0D0B" w:rsidRPr="009351DB" w:rsidTr="00431B5A">
        <w:tc>
          <w:tcPr>
            <w:tcW w:w="4788" w:type="dxa"/>
          </w:tcPr>
          <w:p w:rsidR="009F0D0B" w:rsidRPr="009351DB" w:rsidRDefault="009F0D0B" w:rsidP="00D47269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9351DB">
              <w:rPr>
                <w:b w:val="0"/>
                <w:sz w:val="28"/>
                <w:szCs w:val="28"/>
              </w:rPr>
              <w:t xml:space="preserve">О мерах по реализации </w:t>
            </w:r>
            <w:r>
              <w:rPr>
                <w:b w:val="0"/>
                <w:sz w:val="28"/>
                <w:szCs w:val="28"/>
              </w:rPr>
              <w:t>решения Совета депутатов</w:t>
            </w:r>
            <w:r w:rsidR="004063DE">
              <w:rPr>
                <w:b w:val="0"/>
                <w:sz w:val="28"/>
                <w:szCs w:val="28"/>
              </w:rPr>
              <w:t xml:space="preserve"> Каменского сельского поселения Кардымовского района Смоленской области</w:t>
            </w:r>
            <w:r>
              <w:rPr>
                <w:b w:val="0"/>
                <w:sz w:val="28"/>
                <w:szCs w:val="28"/>
              </w:rPr>
              <w:t xml:space="preserve"> «О </w:t>
            </w:r>
            <w:r w:rsidRPr="009351DB">
              <w:rPr>
                <w:b w:val="0"/>
                <w:sz w:val="28"/>
                <w:szCs w:val="28"/>
              </w:rPr>
              <w:t xml:space="preserve">бюджете </w:t>
            </w:r>
            <w:r w:rsidR="004063DE">
              <w:rPr>
                <w:b w:val="0"/>
                <w:sz w:val="28"/>
                <w:szCs w:val="28"/>
              </w:rPr>
              <w:t xml:space="preserve">Каменского сельского поселения Кардымовского района Смоленской области </w:t>
            </w:r>
            <w:r>
              <w:rPr>
                <w:b w:val="0"/>
                <w:sz w:val="28"/>
                <w:szCs w:val="28"/>
              </w:rPr>
              <w:t>на 201</w:t>
            </w:r>
            <w:r w:rsidR="00D47269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 xml:space="preserve"> год</w:t>
            </w:r>
            <w:r w:rsidRPr="009351DB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5633" w:type="dxa"/>
          </w:tcPr>
          <w:p w:rsidR="009F0D0B" w:rsidRPr="009351DB" w:rsidRDefault="009F0D0B" w:rsidP="00431B5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9F0D0B" w:rsidRPr="00905AC2" w:rsidRDefault="009F0D0B" w:rsidP="009F0D0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F0D0B" w:rsidRPr="00905AC2" w:rsidRDefault="009F0D0B" w:rsidP="009F0D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AC2">
        <w:rPr>
          <w:sz w:val="28"/>
          <w:szCs w:val="28"/>
        </w:rPr>
        <w:t xml:space="preserve">В целях </w:t>
      </w:r>
      <w:proofErr w:type="gramStart"/>
      <w:r w:rsidRPr="00905AC2">
        <w:rPr>
          <w:sz w:val="28"/>
          <w:szCs w:val="28"/>
        </w:rPr>
        <w:t xml:space="preserve">реализации </w:t>
      </w:r>
      <w:r w:rsidR="004063DE">
        <w:rPr>
          <w:sz w:val="28"/>
          <w:szCs w:val="28"/>
        </w:rPr>
        <w:t>решения Совета депутатов</w:t>
      </w:r>
      <w:r w:rsidR="00C8000E">
        <w:rPr>
          <w:sz w:val="28"/>
          <w:szCs w:val="28"/>
        </w:rPr>
        <w:t xml:space="preserve"> </w:t>
      </w:r>
      <w:r w:rsidR="004063DE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4063DE" w:rsidRPr="004063DE">
        <w:rPr>
          <w:sz w:val="28"/>
          <w:szCs w:val="28"/>
        </w:rPr>
        <w:t>сельского поселения</w:t>
      </w:r>
      <w:proofErr w:type="gramEnd"/>
      <w:r w:rsidR="00C8000E">
        <w:rPr>
          <w:sz w:val="28"/>
          <w:szCs w:val="28"/>
        </w:rPr>
        <w:t xml:space="preserve"> </w:t>
      </w:r>
      <w:r w:rsidR="004063DE">
        <w:rPr>
          <w:sz w:val="28"/>
          <w:szCs w:val="28"/>
        </w:rPr>
        <w:t>Кардымовского района</w:t>
      </w:r>
      <w:r w:rsidR="00C8000E">
        <w:rPr>
          <w:sz w:val="28"/>
          <w:szCs w:val="28"/>
        </w:rPr>
        <w:t xml:space="preserve"> </w:t>
      </w:r>
      <w:r w:rsidR="004063DE" w:rsidRPr="00A928DC">
        <w:rPr>
          <w:sz w:val="28"/>
          <w:szCs w:val="28"/>
        </w:rPr>
        <w:t xml:space="preserve">Смоленской области </w:t>
      </w:r>
      <w:r w:rsidRPr="00A928DC">
        <w:rPr>
          <w:sz w:val="28"/>
          <w:szCs w:val="28"/>
        </w:rPr>
        <w:t xml:space="preserve">«О бюджете </w:t>
      </w:r>
      <w:r w:rsidR="004063DE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4063DE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r w:rsidRPr="00A928DC">
        <w:rPr>
          <w:sz w:val="28"/>
          <w:szCs w:val="28"/>
        </w:rPr>
        <w:t>Кардымовск</w:t>
      </w:r>
      <w:r w:rsidR="004063DE">
        <w:rPr>
          <w:sz w:val="28"/>
          <w:szCs w:val="28"/>
        </w:rPr>
        <w:t>ого</w:t>
      </w:r>
      <w:r w:rsidRPr="00A928DC">
        <w:rPr>
          <w:sz w:val="28"/>
          <w:szCs w:val="28"/>
        </w:rPr>
        <w:t xml:space="preserve"> район</w:t>
      </w:r>
      <w:r w:rsidR="004063DE">
        <w:rPr>
          <w:sz w:val="28"/>
          <w:szCs w:val="28"/>
        </w:rPr>
        <w:t>а</w:t>
      </w:r>
      <w:r w:rsidRPr="00A928DC">
        <w:rPr>
          <w:sz w:val="28"/>
          <w:szCs w:val="28"/>
        </w:rPr>
        <w:t xml:space="preserve"> Смоленской области на 2</w:t>
      </w:r>
      <w:r>
        <w:rPr>
          <w:sz w:val="28"/>
          <w:szCs w:val="28"/>
        </w:rPr>
        <w:t>01</w:t>
      </w:r>
      <w:r w:rsidR="00D4726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A928DC">
        <w:rPr>
          <w:sz w:val="28"/>
          <w:szCs w:val="28"/>
        </w:rPr>
        <w:t>»</w:t>
      </w:r>
      <w:r w:rsidR="00C8000E"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Администрация</w:t>
      </w:r>
      <w:r w:rsidR="00C8000E">
        <w:rPr>
          <w:sz w:val="28"/>
          <w:szCs w:val="28"/>
        </w:rPr>
        <w:t xml:space="preserve"> </w:t>
      </w:r>
      <w:r w:rsidR="004063DE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4063DE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r w:rsidR="004063DE">
        <w:rPr>
          <w:sz w:val="28"/>
          <w:szCs w:val="28"/>
        </w:rPr>
        <w:t>Кардымовского района</w:t>
      </w:r>
      <w:r w:rsidR="00C8000E"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 xml:space="preserve">Смоленской области 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0D0B" w:rsidRDefault="009A260A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="009F0D0B" w:rsidRPr="00905A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F0D0B" w:rsidRPr="00905AC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F0D0B" w:rsidRPr="00905AC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F0D0B" w:rsidRPr="00905A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9F0D0B" w:rsidRPr="00905AC2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="009F0D0B" w:rsidRPr="00905A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F0D0B" w:rsidRPr="00905A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F0D0B" w:rsidRPr="00905AC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9F0D0B" w:rsidRPr="00905AC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F0D0B" w:rsidRPr="00905AC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F0D0B" w:rsidRPr="00905AC2">
        <w:rPr>
          <w:sz w:val="28"/>
          <w:szCs w:val="28"/>
        </w:rPr>
        <w:t>т:</w:t>
      </w:r>
    </w:p>
    <w:p w:rsidR="009F0D0B" w:rsidRPr="00B829E9" w:rsidRDefault="009F0D0B" w:rsidP="009F0D0B">
      <w:pPr>
        <w:ind w:firstLine="720"/>
        <w:rPr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исполнению </w:t>
      </w:r>
      <w:hyperlink r:id="rId6" w:history="1">
        <w:r w:rsidRPr="00B829E9">
          <w:rPr>
            <w:sz w:val="28"/>
            <w:szCs w:val="28"/>
          </w:rPr>
          <w:t>бюджет</w:t>
        </w:r>
      </w:hyperlink>
      <w:r w:rsidR="00C8000E">
        <w:t xml:space="preserve"> </w:t>
      </w:r>
      <w:r w:rsidR="004063DE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4063DE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r w:rsidR="004063DE" w:rsidRPr="00A928DC">
        <w:rPr>
          <w:sz w:val="28"/>
          <w:szCs w:val="28"/>
        </w:rPr>
        <w:t>Кардымовск</w:t>
      </w:r>
      <w:r w:rsidR="004063DE">
        <w:rPr>
          <w:sz w:val="28"/>
          <w:szCs w:val="28"/>
        </w:rPr>
        <w:t>ого</w:t>
      </w:r>
      <w:r w:rsidR="004063DE" w:rsidRPr="00A928DC">
        <w:rPr>
          <w:sz w:val="28"/>
          <w:szCs w:val="28"/>
        </w:rPr>
        <w:t xml:space="preserve"> район</w:t>
      </w:r>
      <w:r w:rsidR="004063DE">
        <w:rPr>
          <w:sz w:val="28"/>
          <w:szCs w:val="28"/>
        </w:rPr>
        <w:t>а</w:t>
      </w:r>
      <w:r w:rsidR="004063DE" w:rsidRPr="00A928DC">
        <w:rPr>
          <w:sz w:val="28"/>
          <w:szCs w:val="28"/>
        </w:rPr>
        <w:t xml:space="preserve"> Смоленской области</w:t>
      </w:r>
      <w:r w:rsidR="00C8000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местный бюджет) на 201</w:t>
      </w:r>
      <w:r w:rsidR="00D47269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что: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6145F" w:rsidRPr="00905AC2">
        <w:rPr>
          <w:sz w:val="28"/>
          <w:szCs w:val="28"/>
        </w:rPr>
        <w:t>Администрация</w:t>
      </w:r>
      <w:r w:rsidR="00C8000E">
        <w:rPr>
          <w:sz w:val="28"/>
          <w:szCs w:val="28"/>
        </w:rPr>
        <w:t xml:space="preserve"> </w:t>
      </w:r>
      <w:r w:rsidR="0046145F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46145F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r w:rsidR="0046145F">
        <w:rPr>
          <w:sz w:val="28"/>
          <w:szCs w:val="28"/>
        </w:rPr>
        <w:t>Кардымовского района</w:t>
      </w:r>
      <w:r w:rsidR="00C8000E">
        <w:rPr>
          <w:sz w:val="28"/>
          <w:szCs w:val="28"/>
        </w:rPr>
        <w:t xml:space="preserve"> </w:t>
      </w:r>
      <w:r w:rsidR="0046145F" w:rsidRPr="00905AC2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при заключении муниципальных контрактов (договоров) на поставку товаров, выполнение работ, оказание услуг</w:t>
      </w:r>
      <w:r w:rsidR="00AE2EDA">
        <w:rPr>
          <w:sz w:val="28"/>
          <w:szCs w:val="28"/>
        </w:rPr>
        <w:t xml:space="preserve"> вправе предусматривать</w:t>
      </w:r>
      <w:r>
        <w:rPr>
          <w:sz w:val="28"/>
          <w:szCs w:val="28"/>
        </w:rPr>
        <w:t xml:space="preserve"> авансовые платежи: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размере до 100 процентов суммы муниц</w:t>
      </w:r>
      <w:r w:rsidR="005C1D8A"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контракта (договора), подлежащей оплате в текущем финансовом году (не </w:t>
      </w:r>
      <w:proofErr w:type="gramStart"/>
      <w:r>
        <w:rPr>
          <w:sz w:val="28"/>
          <w:szCs w:val="28"/>
        </w:rPr>
        <w:t>более принятых</w:t>
      </w:r>
      <w:proofErr w:type="gramEnd"/>
      <w:r>
        <w:rPr>
          <w:sz w:val="28"/>
          <w:szCs w:val="28"/>
        </w:rPr>
        <w:t xml:space="preserve"> бюджетных обязательств по данному муниципальному контракту (договору) на соответствующий финансовый год), - по муниципальным контрактам (договорам) на услуги почтовой связи; на подписку на периодические печатные издания и на их приобретение; на обучение </w:t>
      </w:r>
      <w:r w:rsidR="00AE2EDA">
        <w:rPr>
          <w:sz w:val="28"/>
          <w:szCs w:val="28"/>
        </w:rPr>
        <w:t>по программам дополнительного профессионального образования,</w:t>
      </w:r>
      <w:r>
        <w:rPr>
          <w:sz w:val="28"/>
          <w:szCs w:val="28"/>
        </w:rPr>
        <w:t xml:space="preserve"> участие в научных, методических, научно-практических и иных конференциях; на приобретение ави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транспортом; на проживание в жилых помещениях (бронир</w:t>
      </w:r>
      <w:r w:rsidR="00AE2EDA">
        <w:rPr>
          <w:sz w:val="28"/>
          <w:szCs w:val="28"/>
        </w:rPr>
        <w:t xml:space="preserve">ование и </w:t>
      </w:r>
      <w:proofErr w:type="spellStart"/>
      <w:r w:rsidR="00AE2EDA">
        <w:rPr>
          <w:sz w:val="28"/>
          <w:szCs w:val="28"/>
        </w:rPr>
        <w:t>най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жилого помещения) при служебных </w:t>
      </w:r>
      <w:r>
        <w:rPr>
          <w:sz w:val="28"/>
          <w:szCs w:val="28"/>
        </w:rPr>
        <w:lastRenderedPageBreak/>
        <w:t xml:space="preserve">командировках; </w:t>
      </w:r>
      <w:r w:rsidR="00A44FBF">
        <w:rPr>
          <w:sz w:val="28"/>
          <w:szCs w:val="28"/>
        </w:rPr>
        <w:t xml:space="preserve">по </w:t>
      </w:r>
      <w:r>
        <w:rPr>
          <w:sz w:val="28"/>
          <w:szCs w:val="28"/>
        </w:rPr>
        <w:t>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заключ</w:t>
      </w:r>
      <w:r w:rsidR="00FF2443">
        <w:rPr>
          <w:sz w:val="28"/>
          <w:szCs w:val="28"/>
        </w:rPr>
        <w:t>ё</w:t>
      </w:r>
      <w:r>
        <w:rPr>
          <w:sz w:val="28"/>
          <w:szCs w:val="28"/>
        </w:rPr>
        <w:t>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 и осуществление всех расходов, связанных с их реализацией;</w:t>
      </w:r>
      <w:r w:rsidR="009A260A">
        <w:rPr>
          <w:sz w:val="28"/>
          <w:szCs w:val="28"/>
        </w:rPr>
        <w:t xml:space="preserve"> </w:t>
      </w:r>
      <w:r w:rsidR="0097269B">
        <w:rPr>
          <w:sz w:val="28"/>
          <w:szCs w:val="28"/>
        </w:rPr>
        <w:t>по муниципальным контрактам (договорам) по оказанию услуг технического сопровождения (технической поддержки) программного обеспечения виртуализации инфраструктуры; по муниципальным контрактам (договорам) по оказанию услуг технического сопровождения (технической поддержки) программного обеспечения средств защиты информации;</w:t>
      </w:r>
    </w:p>
    <w:p w:rsidR="009F0D0B" w:rsidRPr="00672D15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размере до 30 процентов суммы муниципального контракта (договора), подлежащей оплате в текущем финансовом году (не более принятых бюджетных обязательств по данному муниципальному контракту (договору) на соответствующий финансовый год),</w:t>
      </w:r>
      <w:r w:rsidR="009A2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</w:t>
      </w:r>
      <w:proofErr w:type="gramEnd"/>
      <w:r>
        <w:rPr>
          <w:sz w:val="28"/>
          <w:szCs w:val="28"/>
        </w:rPr>
        <w:t xml:space="preserve"> по муниципальным контрактам (договорам) на выполнение работ по техническому присоединению к сетям электроснабжения и водоснабжения; по муниципальным контрактам (договорам) на выполнение работ, </w:t>
      </w:r>
      <w:r w:rsidRPr="00A44FBF">
        <w:rPr>
          <w:sz w:val="28"/>
          <w:szCs w:val="28"/>
        </w:rPr>
        <w:t>связанных с ликвидацией последствий аварий</w:t>
      </w:r>
      <w:r w:rsidR="008D11F6" w:rsidRPr="00A44FBF">
        <w:rPr>
          <w:sz w:val="28"/>
          <w:szCs w:val="28"/>
        </w:rPr>
        <w:t xml:space="preserve">, в соответствии с решением Комиссии по предупреждению и ликвидации чрезвычайных ситуаций и обеспечению пожарной безопасности Администрации </w:t>
      </w:r>
      <w:r w:rsidR="0046145F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46145F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r w:rsidR="0046145F">
        <w:rPr>
          <w:sz w:val="28"/>
          <w:szCs w:val="28"/>
        </w:rPr>
        <w:t>Кардымовского района</w:t>
      </w:r>
      <w:r w:rsidR="00C8000E">
        <w:rPr>
          <w:sz w:val="28"/>
          <w:szCs w:val="28"/>
        </w:rPr>
        <w:t xml:space="preserve"> </w:t>
      </w:r>
      <w:r w:rsidR="008D11F6" w:rsidRPr="00A44FBF">
        <w:rPr>
          <w:sz w:val="28"/>
          <w:szCs w:val="28"/>
        </w:rPr>
        <w:t>Смоленской области</w:t>
      </w:r>
      <w:r w:rsidRPr="00A44FBF">
        <w:rPr>
          <w:sz w:val="28"/>
          <w:szCs w:val="28"/>
        </w:rPr>
        <w:t xml:space="preserve">;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поста</w:t>
      </w:r>
      <w:r>
        <w:rPr>
          <w:sz w:val="28"/>
          <w:szCs w:val="28"/>
        </w:rPr>
        <w:t>вку горюче-смазочных материалов, заключ</w:t>
      </w:r>
      <w:r w:rsidR="003F3668">
        <w:rPr>
          <w:sz w:val="28"/>
          <w:szCs w:val="28"/>
        </w:rPr>
        <w:t>ё</w:t>
      </w:r>
      <w:r>
        <w:rPr>
          <w:sz w:val="28"/>
          <w:szCs w:val="28"/>
        </w:rPr>
        <w:t>нным</w:t>
      </w:r>
      <w:r w:rsidR="00C8000E">
        <w:rPr>
          <w:sz w:val="28"/>
          <w:szCs w:val="28"/>
        </w:rPr>
        <w:t xml:space="preserve"> </w:t>
      </w:r>
      <w:r w:rsidR="005E3E11" w:rsidRPr="00A44FBF">
        <w:rPr>
          <w:sz w:val="28"/>
          <w:szCs w:val="28"/>
        </w:rPr>
        <w:t>Администраци</w:t>
      </w:r>
      <w:r w:rsidR="005E3E11">
        <w:rPr>
          <w:sz w:val="28"/>
          <w:szCs w:val="28"/>
        </w:rPr>
        <w:t>ей</w:t>
      </w:r>
      <w:r w:rsidR="00C8000E">
        <w:rPr>
          <w:sz w:val="28"/>
          <w:szCs w:val="28"/>
        </w:rPr>
        <w:t xml:space="preserve"> </w:t>
      </w:r>
      <w:r w:rsidR="005E3E11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5E3E11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r w:rsidR="005E3E11">
        <w:rPr>
          <w:sz w:val="28"/>
          <w:szCs w:val="28"/>
        </w:rPr>
        <w:t>Кардымовского района</w:t>
      </w:r>
      <w:r w:rsidR="00C8000E">
        <w:rPr>
          <w:sz w:val="28"/>
          <w:szCs w:val="28"/>
        </w:rPr>
        <w:t xml:space="preserve"> </w:t>
      </w:r>
      <w:r w:rsidR="005E3E11" w:rsidRPr="00A44FBF">
        <w:rPr>
          <w:sz w:val="28"/>
          <w:szCs w:val="28"/>
        </w:rPr>
        <w:t>Смоленской области</w:t>
      </w:r>
      <w:r w:rsidRPr="00130A72">
        <w:rPr>
          <w:sz w:val="28"/>
          <w:szCs w:val="28"/>
        </w:rPr>
        <w:t xml:space="preserve">;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содержание, капитальный ремонт и ремонт автомобильных дорог общего пользования </w:t>
      </w:r>
      <w:r w:rsidR="0006006E">
        <w:rPr>
          <w:sz w:val="28"/>
          <w:szCs w:val="28"/>
        </w:rPr>
        <w:t>местного</w:t>
      </w:r>
      <w:r w:rsidRPr="00130A72">
        <w:rPr>
          <w:sz w:val="28"/>
          <w:szCs w:val="28"/>
        </w:rPr>
        <w:t xml:space="preserve"> значения</w:t>
      </w:r>
      <w:r w:rsidR="0006006E">
        <w:rPr>
          <w:sz w:val="28"/>
          <w:szCs w:val="28"/>
        </w:rPr>
        <w:t>.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F3668">
        <w:rPr>
          <w:sz w:val="28"/>
          <w:szCs w:val="28"/>
        </w:rPr>
        <w:t>2</w:t>
      </w:r>
      <w:r>
        <w:rPr>
          <w:sz w:val="28"/>
          <w:szCs w:val="28"/>
        </w:rPr>
        <w:t>. В 201</w:t>
      </w:r>
      <w:r w:rsidR="00D47269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не допускается: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увеличение утвержденных в установленном порядке лимитов бюджетных обязательств по заработной плате за счет экономии по использованию в текущем финансовом году лимитов бюджетных обязательств, предусмотренных на </w:t>
      </w:r>
      <w:r w:rsidR="00652A08">
        <w:rPr>
          <w:sz w:val="28"/>
          <w:szCs w:val="28"/>
        </w:rPr>
        <w:t>осуществление закупок</w:t>
      </w:r>
      <w:r w:rsidR="0024408B">
        <w:rPr>
          <w:sz w:val="28"/>
          <w:szCs w:val="28"/>
        </w:rPr>
        <w:t xml:space="preserve"> товаров, работ и услуг для муниципальных нужд,</w:t>
      </w:r>
      <w:r>
        <w:rPr>
          <w:sz w:val="28"/>
          <w:szCs w:val="28"/>
        </w:rPr>
        <w:t xml:space="preserve"> если иное не установлено федеральным законодательством</w:t>
      </w:r>
      <w:r w:rsidR="0024408B">
        <w:rPr>
          <w:sz w:val="28"/>
          <w:szCs w:val="28"/>
        </w:rPr>
        <w:t xml:space="preserve"> (за исключением расходов, связанных с реализацией указов Президента Российской Федерации от 7 мая 2012 года)</w:t>
      </w:r>
      <w:r>
        <w:rPr>
          <w:sz w:val="28"/>
          <w:szCs w:val="28"/>
        </w:rPr>
        <w:t>;</w:t>
      </w:r>
      <w:proofErr w:type="gramEnd"/>
    </w:p>
    <w:p w:rsidR="0024408B" w:rsidRDefault="009F0D0B" w:rsidP="002440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утвержденных </w:t>
      </w:r>
      <w:proofErr w:type="gramStart"/>
      <w:r>
        <w:rPr>
          <w:sz w:val="28"/>
          <w:szCs w:val="28"/>
        </w:rPr>
        <w:t>в установленном порядке лимитов бюджетных обязательств на уплату начислений на выплаты по оплате труда в целях</w:t>
      </w:r>
      <w:proofErr w:type="gramEnd"/>
      <w:r>
        <w:rPr>
          <w:sz w:val="28"/>
          <w:szCs w:val="28"/>
        </w:rPr>
        <w:t xml:space="preserve"> увеличения лимитов бюджетных обязательств, </w:t>
      </w:r>
      <w:r w:rsidR="0024408B">
        <w:rPr>
          <w:sz w:val="28"/>
          <w:szCs w:val="28"/>
        </w:rPr>
        <w:t>предусмотренных на осуществление закупок товаров, работ и услуг для муниципальных нужд (за исключением расходов, связанных с реализацией указов Президента Российской Федерации от 7 мая 2012 года).</w:t>
      </w:r>
    </w:p>
    <w:p w:rsidR="009F0D0B" w:rsidRPr="003C5250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06006E" w:rsidRPr="00A44FBF">
        <w:rPr>
          <w:sz w:val="28"/>
          <w:szCs w:val="28"/>
        </w:rPr>
        <w:t xml:space="preserve">Администрации </w:t>
      </w:r>
      <w:r w:rsidR="0006006E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06006E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r w:rsidR="0006006E">
        <w:rPr>
          <w:sz w:val="28"/>
          <w:szCs w:val="28"/>
        </w:rPr>
        <w:t>Кардымовского района</w:t>
      </w:r>
      <w:r w:rsidR="00C8000E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(</w:t>
      </w:r>
      <w:r w:rsidR="0006006E">
        <w:rPr>
          <w:sz w:val="28"/>
          <w:szCs w:val="28"/>
        </w:rPr>
        <w:t>М.Г.Селезневой</w:t>
      </w:r>
      <w:r>
        <w:rPr>
          <w:sz w:val="28"/>
          <w:szCs w:val="28"/>
        </w:rPr>
        <w:t xml:space="preserve">) представлять в Финансовое управление </w:t>
      </w:r>
      <w:r w:rsidR="00A44FBF">
        <w:rPr>
          <w:sz w:val="28"/>
          <w:szCs w:val="28"/>
        </w:rPr>
        <w:t>Администрации муниципального образования «</w:t>
      </w:r>
      <w:proofErr w:type="spellStart"/>
      <w:r w:rsidR="00A44FBF">
        <w:rPr>
          <w:sz w:val="28"/>
          <w:szCs w:val="28"/>
        </w:rPr>
        <w:t>Кардымовский</w:t>
      </w:r>
      <w:proofErr w:type="spellEnd"/>
      <w:r w:rsidR="00A44FBF">
        <w:rPr>
          <w:sz w:val="28"/>
          <w:szCs w:val="28"/>
        </w:rPr>
        <w:t xml:space="preserve"> район» Смоленской области (далее – Финансовое управление) </w:t>
      </w:r>
      <w:r>
        <w:rPr>
          <w:sz w:val="28"/>
          <w:szCs w:val="28"/>
        </w:rPr>
        <w:t xml:space="preserve">копии представляемых в </w:t>
      </w:r>
      <w:r w:rsidRPr="003C5250">
        <w:rPr>
          <w:sz w:val="28"/>
          <w:szCs w:val="28"/>
        </w:rPr>
        <w:t xml:space="preserve">органы исполнительной власти </w:t>
      </w:r>
      <w:r>
        <w:rPr>
          <w:sz w:val="28"/>
          <w:szCs w:val="28"/>
        </w:rPr>
        <w:t xml:space="preserve">Смоленской области </w:t>
      </w:r>
      <w:r w:rsidRPr="003C5250">
        <w:rPr>
          <w:sz w:val="28"/>
          <w:szCs w:val="28"/>
        </w:rPr>
        <w:t>отчетов об использовании целевых средств, предоста</w:t>
      </w:r>
      <w:r>
        <w:rPr>
          <w:sz w:val="28"/>
          <w:szCs w:val="28"/>
        </w:rPr>
        <w:t>вленных из федерального и областного бюджета местному</w:t>
      </w:r>
      <w:r w:rsidRPr="003C5250">
        <w:rPr>
          <w:sz w:val="28"/>
          <w:szCs w:val="28"/>
        </w:rPr>
        <w:t xml:space="preserve"> бюджету, в срок не позднее трех дней со дня направле</w:t>
      </w:r>
      <w:r>
        <w:rPr>
          <w:sz w:val="28"/>
          <w:szCs w:val="28"/>
        </w:rPr>
        <w:t>ния указанных отчетов</w:t>
      </w:r>
      <w:r w:rsidRPr="003C5250">
        <w:rPr>
          <w:sz w:val="28"/>
          <w:szCs w:val="28"/>
        </w:rPr>
        <w:t>.</w:t>
      </w:r>
      <w:proofErr w:type="gramEnd"/>
    </w:p>
    <w:p w:rsidR="009F0D0B" w:rsidRDefault="0006006E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41B3">
        <w:rPr>
          <w:sz w:val="28"/>
          <w:szCs w:val="28"/>
        </w:rPr>
        <w:t xml:space="preserve">. </w:t>
      </w:r>
      <w:r w:rsidR="00FF2443" w:rsidRPr="00A44FBF">
        <w:rPr>
          <w:sz w:val="28"/>
          <w:szCs w:val="28"/>
        </w:rPr>
        <w:t xml:space="preserve">Администрации </w:t>
      </w:r>
      <w:r w:rsidR="00FF2443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FF2443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r w:rsidR="00FF2443">
        <w:rPr>
          <w:sz w:val="28"/>
          <w:szCs w:val="28"/>
        </w:rPr>
        <w:t>Кардымовского района</w:t>
      </w:r>
      <w:r w:rsidR="00C8000E">
        <w:rPr>
          <w:sz w:val="28"/>
          <w:szCs w:val="28"/>
        </w:rPr>
        <w:t xml:space="preserve"> </w:t>
      </w:r>
      <w:r w:rsidR="00FF2443">
        <w:rPr>
          <w:sz w:val="28"/>
          <w:szCs w:val="28"/>
        </w:rPr>
        <w:t xml:space="preserve">Смоленской области </w:t>
      </w:r>
      <w:r w:rsidR="00DA41B3">
        <w:rPr>
          <w:sz w:val="28"/>
          <w:szCs w:val="28"/>
        </w:rPr>
        <w:t>ежеквартально в срок не позднее 25-го числа месяца, следующего за отчетным кварталом представлять в Финансовое управление пояснительные</w:t>
      </w:r>
      <w:r w:rsidR="00A44FBF">
        <w:rPr>
          <w:sz w:val="28"/>
          <w:szCs w:val="28"/>
        </w:rPr>
        <w:t xml:space="preserve"> записки об исполнении местного</w:t>
      </w:r>
      <w:r w:rsidR="00DA41B3">
        <w:rPr>
          <w:sz w:val="28"/>
          <w:szCs w:val="28"/>
        </w:rPr>
        <w:t xml:space="preserve"> бюджета по </w:t>
      </w:r>
      <w:proofErr w:type="spellStart"/>
      <w:r w:rsidR="00DA41B3">
        <w:rPr>
          <w:sz w:val="28"/>
          <w:szCs w:val="28"/>
        </w:rPr>
        <w:t>непрограммным</w:t>
      </w:r>
      <w:proofErr w:type="spellEnd"/>
      <w:r w:rsidR="00CB4A73">
        <w:rPr>
          <w:sz w:val="28"/>
          <w:szCs w:val="28"/>
        </w:rPr>
        <w:t xml:space="preserve"> направлениям деятельности.</w:t>
      </w:r>
    </w:p>
    <w:p w:rsidR="009F0D0B" w:rsidRPr="00C45D24" w:rsidRDefault="00C8000E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9F0D0B" w:rsidRPr="00C45D24">
        <w:rPr>
          <w:sz w:val="28"/>
          <w:szCs w:val="28"/>
        </w:rPr>
        <w:t xml:space="preserve">. </w:t>
      </w:r>
      <w:r w:rsidR="00FF2443" w:rsidRPr="00A44FBF">
        <w:rPr>
          <w:sz w:val="28"/>
          <w:szCs w:val="28"/>
        </w:rPr>
        <w:t xml:space="preserve">Администрации </w:t>
      </w:r>
      <w:r w:rsidR="00FF2443" w:rsidRPr="004063DE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</w:t>
      </w:r>
      <w:r w:rsidR="00FF2443" w:rsidRPr="004063D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FF2443">
        <w:rPr>
          <w:sz w:val="28"/>
          <w:szCs w:val="28"/>
        </w:rPr>
        <w:t>Кардымовского района</w:t>
      </w:r>
      <w:r>
        <w:rPr>
          <w:sz w:val="28"/>
          <w:szCs w:val="28"/>
        </w:rPr>
        <w:t xml:space="preserve"> </w:t>
      </w:r>
      <w:r w:rsidR="00FF2443">
        <w:rPr>
          <w:sz w:val="28"/>
          <w:szCs w:val="28"/>
        </w:rPr>
        <w:t xml:space="preserve">Смоленской области </w:t>
      </w:r>
      <w:r w:rsidR="009F0D0B">
        <w:rPr>
          <w:sz w:val="28"/>
          <w:szCs w:val="28"/>
        </w:rPr>
        <w:t>при достижении</w:t>
      </w:r>
      <w:r w:rsidR="009F0D0B" w:rsidRPr="00C45D24">
        <w:rPr>
          <w:sz w:val="28"/>
          <w:szCs w:val="28"/>
        </w:rPr>
        <w:t xml:space="preserve"> экономи</w:t>
      </w:r>
      <w:r w:rsidR="009F0D0B">
        <w:rPr>
          <w:sz w:val="28"/>
          <w:szCs w:val="28"/>
        </w:rPr>
        <w:t>и</w:t>
      </w:r>
      <w:r w:rsidR="00CB4A73">
        <w:rPr>
          <w:sz w:val="28"/>
          <w:szCs w:val="28"/>
        </w:rPr>
        <w:t xml:space="preserve"> в 201</w:t>
      </w:r>
      <w:r w:rsidR="00D47269">
        <w:rPr>
          <w:sz w:val="28"/>
          <w:szCs w:val="28"/>
        </w:rPr>
        <w:t>5</w:t>
      </w:r>
      <w:r w:rsidR="009F0D0B" w:rsidRPr="00C45D24">
        <w:rPr>
          <w:sz w:val="28"/>
          <w:szCs w:val="28"/>
        </w:rPr>
        <w:t xml:space="preserve"> году б</w:t>
      </w:r>
      <w:r w:rsidR="009F0D0B">
        <w:rPr>
          <w:sz w:val="28"/>
          <w:szCs w:val="28"/>
        </w:rPr>
        <w:t>юджетных ассигнований местного</w:t>
      </w:r>
      <w:r w:rsidR="001747F8">
        <w:rPr>
          <w:sz w:val="28"/>
          <w:szCs w:val="28"/>
        </w:rPr>
        <w:t xml:space="preserve"> </w:t>
      </w:r>
      <w:r w:rsidR="009F0D0B">
        <w:rPr>
          <w:sz w:val="28"/>
          <w:szCs w:val="28"/>
        </w:rPr>
        <w:t>бюджета на оказание муниципаль</w:t>
      </w:r>
      <w:r w:rsidR="009F0D0B" w:rsidRPr="00C45D24">
        <w:rPr>
          <w:sz w:val="28"/>
          <w:szCs w:val="28"/>
        </w:rPr>
        <w:t>ных услуг</w:t>
      </w:r>
      <w:r w:rsidR="009F0D0B">
        <w:rPr>
          <w:sz w:val="28"/>
          <w:szCs w:val="28"/>
        </w:rPr>
        <w:t>, а также</w:t>
      </w:r>
      <w:r w:rsidR="009F0D0B" w:rsidRPr="00C45D24">
        <w:rPr>
          <w:sz w:val="28"/>
          <w:szCs w:val="28"/>
        </w:rPr>
        <w:t xml:space="preserve"> в ходе </w:t>
      </w:r>
      <w:r w:rsidR="00CB4A73">
        <w:rPr>
          <w:sz w:val="28"/>
          <w:szCs w:val="28"/>
        </w:rPr>
        <w:t>осуществление</w:t>
      </w:r>
      <w:r w:rsidR="009F0D0B" w:rsidRPr="00C45D24">
        <w:rPr>
          <w:sz w:val="28"/>
          <w:szCs w:val="28"/>
        </w:rPr>
        <w:t xml:space="preserve"> заказов </w:t>
      </w:r>
      <w:r w:rsidR="00CB4A73">
        <w:rPr>
          <w:sz w:val="28"/>
          <w:szCs w:val="28"/>
        </w:rPr>
        <w:t xml:space="preserve">на поставки товаров, работ, </w:t>
      </w:r>
      <w:r w:rsidR="009F0D0B" w:rsidRPr="00C45D24">
        <w:rPr>
          <w:sz w:val="28"/>
          <w:szCs w:val="28"/>
        </w:rPr>
        <w:t xml:space="preserve">услуг для </w:t>
      </w:r>
      <w:r w:rsidR="009F0D0B">
        <w:rPr>
          <w:sz w:val="28"/>
          <w:szCs w:val="28"/>
        </w:rPr>
        <w:t>муниципальных нужд представлять в Ф</w:t>
      </w:r>
      <w:r w:rsidR="009F0D0B" w:rsidRPr="00C45D24">
        <w:rPr>
          <w:sz w:val="28"/>
          <w:szCs w:val="28"/>
        </w:rPr>
        <w:t>инансов</w:t>
      </w:r>
      <w:r w:rsidR="00A44FBF">
        <w:rPr>
          <w:sz w:val="28"/>
          <w:szCs w:val="28"/>
        </w:rPr>
        <w:t xml:space="preserve">ое управление </w:t>
      </w:r>
      <w:r w:rsidR="009F0D0B" w:rsidRPr="00C45D24">
        <w:rPr>
          <w:sz w:val="28"/>
          <w:szCs w:val="28"/>
        </w:rPr>
        <w:t xml:space="preserve">предложения </w:t>
      </w:r>
      <w:r w:rsidR="009F0D0B">
        <w:rPr>
          <w:sz w:val="28"/>
          <w:szCs w:val="28"/>
        </w:rPr>
        <w:t>по</w:t>
      </w:r>
      <w:r w:rsidR="009F0D0B" w:rsidRPr="00C45D24">
        <w:rPr>
          <w:sz w:val="28"/>
          <w:szCs w:val="28"/>
        </w:rPr>
        <w:t xml:space="preserve"> перераспределени</w:t>
      </w:r>
      <w:r w:rsidR="009F0D0B">
        <w:rPr>
          <w:sz w:val="28"/>
          <w:szCs w:val="28"/>
        </w:rPr>
        <w:t>ю</w:t>
      </w:r>
      <w:r w:rsidR="009F0D0B" w:rsidRPr="00C45D24">
        <w:rPr>
          <w:sz w:val="28"/>
          <w:szCs w:val="28"/>
        </w:rPr>
        <w:t xml:space="preserve"> бюджетных ассигнований.</w:t>
      </w:r>
    </w:p>
    <w:p w:rsidR="009F0D0B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  <w:r w:rsidRPr="00C45D24">
        <w:rPr>
          <w:sz w:val="28"/>
          <w:szCs w:val="28"/>
        </w:rPr>
        <w:t xml:space="preserve">Направление использования </w:t>
      </w:r>
      <w:r>
        <w:rPr>
          <w:sz w:val="28"/>
          <w:szCs w:val="28"/>
        </w:rPr>
        <w:t xml:space="preserve">сэкономленных бюджетных </w:t>
      </w:r>
      <w:r w:rsidRPr="00C45D24">
        <w:rPr>
          <w:sz w:val="28"/>
          <w:szCs w:val="28"/>
        </w:rPr>
        <w:t>средств осуществля</w:t>
      </w:r>
      <w:r>
        <w:rPr>
          <w:sz w:val="28"/>
          <w:szCs w:val="28"/>
        </w:rPr>
        <w:t>ется</w:t>
      </w:r>
      <w:r w:rsidRPr="00C45D24">
        <w:rPr>
          <w:sz w:val="28"/>
          <w:szCs w:val="28"/>
        </w:rPr>
        <w:t xml:space="preserve"> в соответствии с принятыми </w:t>
      </w:r>
      <w:r w:rsidR="0006006E">
        <w:rPr>
          <w:sz w:val="28"/>
          <w:szCs w:val="28"/>
        </w:rPr>
        <w:t xml:space="preserve">Советом депутатов </w:t>
      </w:r>
      <w:r w:rsidR="0006006E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06006E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r w:rsidR="0006006E">
        <w:rPr>
          <w:sz w:val="28"/>
          <w:szCs w:val="28"/>
        </w:rPr>
        <w:t>Кардымовского района</w:t>
      </w:r>
      <w:r w:rsidR="00C8000E">
        <w:rPr>
          <w:sz w:val="28"/>
          <w:szCs w:val="28"/>
        </w:rPr>
        <w:t xml:space="preserve"> </w:t>
      </w:r>
      <w:r w:rsidR="0006006E">
        <w:rPr>
          <w:sz w:val="28"/>
          <w:szCs w:val="28"/>
        </w:rPr>
        <w:t>Смоленской области</w:t>
      </w:r>
      <w:r w:rsidR="00C8000E">
        <w:rPr>
          <w:sz w:val="28"/>
          <w:szCs w:val="28"/>
        </w:rPr>
        <w:t xml:space="preserve"> </w:t>
      </w:r>
      <w:r w:rsidRPr="00C45D24">
        <w:rPr>
          <w:sz w:val="28"/>
          <w:szCs w:val="28"/>
        </w:rPr>
        <w:t xml:space="preserve">решениями. </w:t>
      </w:r>
    </w:p>
    <w:p w:rsidR="00A44FBF" w:rsidRDefault="00C8000E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4FBF">
        <w:rPr>
          <w:sz w:val="28"/>
          <w:szCs w:val="28"/>
        </w:rPr>
        <w:t>.</w:t>
      </w:r>
      <w:r w:rsidR="001747F8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Установить, что</w:t>
      </w:r>
      <w:r w:rsidR="00A44FBF">
        <w:rPr>
          <w:sz w:val="28"/>
          <w:szCs w:val="28"/>
        </w:rPr>
        <w:t xml:space="preserve"> отчеты об исполнении местного</w:t>
      </w:r>
      <w:r w:rsidR="00A44FBF" w:rsidRPr="00700C30">
        <w:rPr>
          <w:sz w:val="28"/>
          <w:szCs w:val="28"/>
        </w:rPr>
        <w:t xml:space="preserve"> бюдж</w:t>
      </w:r>
      <w:r w:rsidR="00A44FBF">
        <w:rPr>
          <w:sz w:val="28"/>
          <w:szCs w:val="28"/>
        </w:rPr>
        <w:t>ета за первый квартал, полугодие</w:t>
      </w:r>
      <w:r w:rsidR="00A44FBF" w:rsidRPr="00700C30">
        <w:rPr>
          <w:sz w:val="28"/>
          <w:szCs w:val="28"/>
        </w:rPr>
        <w:t xml:space="preserve"> и девять</w:t>
      </w:r>
      <w:r w:rsidR="00A44FBF">
        <w:rPr>
          <w:sz w:val="28"/>
          <w:szCs w:val="28"/>
        </w:rPr>
        <w:t xml:space="preserve"> месяцев текущего года утверждаю</w:t>
      </w:r>
      <w:r w:rsidR="00A44FBF" w:rsidRPr="00700C30">
        <w:rPr>
          <w:sz w:val="28"/>
          <w:szCs w:val="28"/>
        </w:rPr>
        <w:t xml:space="preserve">тся правовым актом Администрации </w:t>
      </w:r>
      <w:r w:rsidR="0006006E" w:rsidRPr="004063DE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</w:t>
      </w:r>
      <w:r w:rsidR="0006006E" w:rsidRPr="004063D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06006E">
        <w:rPr>
          <w:sz w:val="28"/>
          <w:szCs w:val="28"/>
        </w:rPr>
        <w:t>Кардымовского района</w:t>
      </w:r>
      <w:r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Смоленской области по следующи</w:t>
      </w:r>
      <w:r w:rsidR="00A44FBF">
        <w:rPr>
          <w:sz w:val="28"/>
          <w:szCs w:val="28"/>
        </w:rPr>
        <w:t>м показателям: доходы местного бюджета, расходы местного</w:t>
      </w:r>
      <w:r w:rsidR="00A44FBF" w:rsidRPr="00700C30">
        <w:rPr>
          <w:sz w:val="28"/>
          <w:szCs w:val="28"/>
        </w:rPr>
        <w:t xml:space="preserve"> бюдж</w:t>
      </w:r>
      <w:r w:rsidR="00A44FBF">
        <w:rPr>
          <w:sz w:val="28"/>
          <w:szCs w:val="28"/>
        </w:rPr>
        <w:t>ета, дефицит (профит) местного</w:t>
      </w:r>
      <w:r w:rsidR="00A44FBF" w:rsidRPr="00700C30">
        <w:rPr>
          <w:sz w:val="28"/>
          <w:szCs w:val="28"/>
        </w:rPr>
        <w:t xml:space="preserve"> бюджета.</w:t>
      </w:r>
    </w:p>
    <w:p w:rsidR="00EA6824" w:rsidRDefault="00C8000E" w:rsidP="00EA6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6824">
        <w:rPr>
          <w:sz w:val="28"/>
          <w:szCs w:val="28"/>
        </w:rPr>
        <w:t>. Настоящее постановление вступает в силу с момента подписания и распространяется на правоотношения, возникшие с 1 января 201</w:t>
      </w:r>
      <w:r w:rsidR="00D47269">
        <w:rPr>
          <w:sz w:val="28"/>
          <w:szCs w:val="28"/>
        </w:rPr>
        <w:t>5</w:t>
      </w:r>
      <w:r w:rsidR="00EA6824">
        <w:rPr>
          <w:sz w:val="28"/>
          <w:szCs w:val="28"/>
        </w:rPr>
        <w:t xml:space="preserve"> года.</w:t>
      </w:r>
    </w:p>
    <w:p w:rsidR="00EA6824" w:rsidRDefault="00C8000E" w:rsidP="00EA6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6824">
        <w:rPr>
          <w:sz w:val="28"/>
          <w:szCs w:val="28"/>
        </w:rPr>
        <w:t>. Настоящее постановление разместить на официальном сайте администрации Каменского сельского поселения Кардымовского района Смоленской области.</w:t>
      </w:r>
    </w:p>
    <w:p w:rsidR="009F0D0B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9F0D0B" w:rsidRPr="00C45D24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199"/>
        <w:gridCol w:w="222"/>
      </w:tblGrid>
      <w:tr w:rsidR="009F0D0B" w:rsidRPr="009351DB" w:rsidTr="00431B5A">
        <w:trPr>
          <w:cantSplit/>
        </w:trPr>
        <w:tc>
          <w:tcPr>
            <w:tcW w:w="5210" w:type="dxa"/>
          </w:tcPr>
          <w:tbl>
            <w:tblPr>
              <w:tblW w:w="10173" w:type="dxa"/>
              <w:tblBorders>
                <w:insideH w:val="single" w:sz="4" w:space="0" w:color="auto"/>
              </w:tblBorders>
              <w:tblLook w:val="04A0"/>
            </w:tblPr>
            <w:tblGrid>
              <w:gridCol w:w="5637"/>
              <w:gridCol w:w="4536"/>
            </w:tblGrid>
            <w:tr w:rsidR="009F0D0B" w:rsidRPr="00EF04EA" w:rsidTr="00431B5A">
              <w:tc>
                <w:tcPr>
                  <w:tcW w:w="5637" w:type="dxa"/>
                </w:tcPr>
                <w:p w:rsidR="0006006E" w:rsidRDefault="009F0D0B" w:rsidP="0006006E">
                  <w:pPr>
                    <w:jc w:val="both"/>
                    <w:rPr>
                      <w:sz w:val="28"/>
                      <w:szCs w:val="28"/>
                    </w:rPr>
                  </w:pPr>
                  <w:r w:rsidRPr="00EF04EA">
                    <w:rPr>
                      <w:sz w:val="28"/>
                      <w:szCs w:val="28"/>
                    </w:rPr>
                    <w:t xml:space="preserve">Глава муниципального образования </w:t>
                  </w:r>
                </w:p>
                <w:p w:rsidR="009F0D0B" w:rsidRPr="00EF04EA" w:rsidRDefault="0006006E" w:rsidP="00C8000E">
                  <w:pPr>
                    <w:rPr>
                      <w:sz w:val="28"/>
                      <w:szCs w:val="28"/>
                    </w:rPr>
                  </w:pPr>
                  <w:r w:rsidRPr="004063DE">
                    <w:rPr>
                      <w:sz w:val="28"/>
                      <w:szCs w:val="28"/>
                    </w:rPr>
                    <w:t>Каменского</w:t>
                  </w:r>
                  <w:r w:rsidR="00C8000E">
                    <w:rPr>
                      <w:sz w:val="28"/>
                      <w:szCs w:val="28"/>
                    </w:rPr>
                    <w:t xml:space="preserve"> </w:t>
                  </w:r>
                  <w:r w:rsidRPr="004063DE">
                    <w:rPr>
                      <w:sz w:val="28"/>
                      <w:szCs w:val="28"/>
                    </w:rPr>
                    <w:t>сельского поселения</w:t>
                  </w:r>
                  <w:r w:rsidR="00C8000E">
                    <w:rPr>
                      <w:sz w:val="28"/>
                      <w:szCs w:val="28"/>
                    </w:rPr>
                    <w:t xml:space="preserve"> </w:t>
                  </w:r>
                  <w:r w:rsidR="009F0D0B" w:rsidRPr="00EF04EA">
                    <w:rPr>
                      <w:sz w:val="28"/>
                      <w:szCs w:val="28"/>
                    </w:rPr>
                    <w:t>Кардымовск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="009F0D0B" w:rsidRPr="00EF04EA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C8000E">
                    <w:rPr>
                      <w:sz w:val="28"/>
                      <w:szCs w:val="28"/>
                    </w:rPr>
                    <w:t xml:space="preserve"> </w:t>
                  </w:r>
                  <w:r w:rsidR="009F0D0B" w:rsidRPr="00EF04EA">
                    <w:rPr>
                      <w:sz w:val="28"/>
                      <w:szCs w:val="28"/>
                    </w:rPr>
                    <w:t>Смоленской области</w:t>
                  </w:r>
                  <w:r w:rsidR="00C8000E" w:rsidRPr="00FF244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8000E">
                    <w:rPr>
                      <w:b/>
                      <w:sz w:val="28"/>
                      <w:szCs w:val="28"/>
                    </w:rPr>
                    <w:t xml:space="preserve">                                    </w:t>
                  </w:r>
                </w:p>
              </w:tc>
              <w:tc>
                <w:tcPr>
                  <w:tcW w:w="4536" w:type="dxa"/>
                </w:tcPr>
                <w:p w:rsidR="0006006E" w:rsidRDefault="0006006E" w:rsidP="0006006E">
                  <w:pPr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28"/>
                      <w:szCs w:val="28"/>
                    </w:rPr>
                  </w:pPr>
                </w:p>
                <w:p w:rsidR="0006006E" w:rsidRDefault="0006006E" w:rsidP="0006006E">
                  <w:pPr>
                    <w:rPr>
                      <w:sz w:val="28"/>
                      <w:szCs w:val="28"/>
                    </w:rPr>
                  </w:pPr>
                </w:p>
                <w:p w:rsidR="009F0D0B" w:rsidRPr="00FF2443" w:rsidRDefault="00C8000E" w:rsidP="00FF2443">
                  <w:pPr>
                    <w:ind w:firstLine="7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FF2443">
                    <w:rPr>
                      <w:b/>
                      <w:sz w:val="28"/>
                      <w:szCs w:val="28"/>
                    </w:rPr>
                    <w:t>В.П. Шевелева</w:t>
                  </w:r>
                </w:p>
              </w:tc>
            </w:tr>
          </w:tbl>
          <w:p w:rsidR="009F0D0B" w:rsidRPr="009351DB" w:rsidRDefault="009F0D0B" w:rsidP="00431B5A">
            <w:pPr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9F0D0B" w:rsidRPr="009351DB" w:rsidRDefault="009F0D0B" w:rsidP="00431B5A">
            <w:pPr>
              <w:spacing w:line="306" w:lineRule="exact"/>
              <w:ind w:firstLine="72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F0D0B" w:rsidRPr="00C45D24" w:rsidRDefault="009F0D0B" w:rsidP="009F0D0B">
      <w:pPr>
        <w:spacing w:line="20" w:lineRule="exact"/>
      </w:pPr>
    </w:p>
    <w:p w:rsidR="00637F28" w:rsidRDefault="00767114"/>
    <w:sectPr w:rsidR="00637F28" w:rsidSect="006C1F7F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14" w:rsidRDefault="00767114" w:rsidP="00B32E56">
      <w:r>
        <w:separator/>
      </w:r>
    </w:p>
  </w:endnote>
  <w:endnote w:type="continuationSeparator" w:id="0">
    <w:p w:rsidR="00767114" w:rsidRDefault="00767114" w:rsidP="00B3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14" w:rsidRDefault="00767114" w:rsidP="00B32E56">
      <w:r>
        <w:separator/>
      </w:r>
    </w:p>
  </w:footnote>
  <w:footnote w:type="continuationSeparator" w:id="0">
    <w:p w:rsidR="00767114" w:rsidRDefault="00767114" w:rsidP="00B3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637F0A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6F9" w:rsidRDefault="007671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637F0A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7E7">
      <w:rPr>
        <w:rStyle w:val="a5"/>
        <w:noProof/>
      </w:rPr>
      <w:t>2</w:t>
    </w:r>
    <w:r>
      <w:rPr>
        <w:rStyle w:val="a5"/>
      </w:rPr>
      <w:fldChar w:fldCharType="end"/>
    </w:r>
  </w:p>
  <w:p w:rsidR="003926F9" w:rsidRDefault="007671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D0B"/>
    <w:rsid w:val="0006006E"/>
    <w:rsid w:val="00123C00"/>
    <w:rsid w:val="001747F8"/>
    <w:rsid w:val="001A3AC1"/>
    <w:rsid w:val="00207CE3"/>
    <w:rsid w:val="0024408B"/>
    <w:rsid w:val="00330AC7"/>
    <w:rsid w:val="003B4FD4"/>
    <w:rsid w:val="003F3668"/>
    <w:rsid w:val="004063DE"/>
    <w:rsid w:val="00436C80"/>
    <w:rsid w:val="0046145F"/>
    <w:rsid w:val="005C1D8A"/>
    <w:rsid w:val="005E3E11"/>
    <w:rsid w:val="005F41BB"/>
    <w:rsid w:val="00607C75"/>
    <w:rsid w:val="00637F0A"/>
    <w:rsid w:val="00652A08"/>
    <w:rsid w:val="006C7B17"/>
    <w:rsid w:val="006E6EBA"/>
    <w:rsid w:val="007517E7"/>
    <w:rsid w:val="00767114"/>
    <w:rsid w:val="00793680"/>
    <w:rsid w:val="007D1BBE"/>
    <w:rsid w:val="008D11F6"/>
    <w:rsid w:val="008F10D3"/>
    <w:rsid w:val="00904B94"/>
    <w:rsid w:val="0097269B"/>
    <w:rsid w:val="00992663"/>
    <w:rsid w:val="009A260A"/>
    <w:rsid w:val="009F0D0B"/>
    <w:rsid w:val="009F3484"/>
    <w:rsid w:val="00A44FBF"/>
    <w:rsid w:val="00AE07AF"/>
    <w:rsid w:val="00AE2EDA"/>
    <w:rsid w:val="00B32E56"/>
    <w:rsid w:val="00C00ACB"/>
    <w:rsid w:val="00C540FD"/>
    <w:rsid w:val="00C76B7A"/>
    <w:rsid w:val="00C8000E"/>
    <w:rsid w:val="00CB4A73"/>
    <w:rsid w:val="00D14290"/>
    <w:rsid w:val="00D47269"/>
    <w:rsid w:val="00D8461C"/>
    <w:rsid w:val="00DA41B3"/>
    <w:rsid w:val="00DA5BB2"/>
    <w:rsid w:val="00DC0F6B"/>
    <w:rsid w:val="00DF21BA"/>
    <w:rsid w:val="00E22A64"/>
    <w:rsid w:val="00EA3E3F"/>
    <w:rsid w:val="00EA6824"/>
    <w:rsid w:val="00F75B55"/>
    <w:rsid w:val="00F8118D"/>
    <w:rsid w:val="00FC0E12"/>
    <w:rsid w:val="00FF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0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F0D0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Title">
    <w:name w:val="ConsPlusTitle"/>
    <w:rsid w:val="009F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F0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0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0D0B"/>
  </w:style>
  <w:style w:type="paragraph" w:styleId="a6">
    <w:name w:val="footer"/>
    <w:basedOn w:val="a"/>
    <w:link w:val="a7"/>
    <w:uiPriority w:val="99"/>
    <w:semiHidden/>
    <w:unhideWhenUsed/>
    <w:rsid w:val="003B4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4F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957643E8487C242368B1CD2704B6A22C30820F1008E935367BEC249A6212C2dC7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777</cp:lastModifiedBy>
  <cp:revision>9</cp:revision>
  <cp:lastPrinted>2014-03-13T07:55:00Z</cp:lastPrinted>
  <dcterms:created xsi:type="dcterms:W3CDTF">2014-03-20T07:42:00Z</dcterms:created>
  <dcterms:modified xsi:type="dcterms:W3CDTF">2015-05-26T09:50:00Z</dcterms:modified>
</cp:coreProperties>
</file>