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AB" w:rsidRDefault="005A58AB" w:rsidP="005A58AB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-139065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8AB" w:rsidRPr="005A58AB" w:rsidRDefault="005A58AB" w:rsidP="005A58AB"/>
    <w:p w:rsidR="005A58AB" w:rsidRDefault="005A58AB" w:rsidP="005A58AB">
      <w:pPr>
        <w:pStyle w:val="1"/>
        <w:jc w:val="center"/>
        <w:rPr>
          <w:b/>
          <w:sz w:val="28"/>
          <w:szCs w:val="28"/>
        </w:rPr>
      </w:pPr>
    </w:p>
    <w:p w:rsidR="005A58AB" w:rsidRDefault="005A58AB" w:rsidP="005A58AB">
      <w:pPr>
        <w:pStyle w:val="1"/>
        <w:jc w:val="center"/>
        <w:rPr>
          <w:b/>
          <w:sz w:val="28"/>
          <w:szCs w:val="28"/>
        </w:rPr>
      </w:pPr>
      <w:r w:rsidRPr="005A58AB">
        <w:rPr>
          <w:b/>
          <w:sz w:val="28"/>
          <w:szCs w:val="28"/>
        </w:rPr>
        <w:t>АДМИНИСТРАЦИЯ</w:t>
      </w:r>
    </w:p>
    <w:p w:rsidR="005A58AB" w:rsidRDefault="005A58AB" w:rsidP="005A5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AB"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58AB" w:rsidRPr="005A58AB" w:rsidRDefault="005A58AB" w:rsidP="005A5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AB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5A58AB" w:rsidRPr="005A58AB" w:rsidRDefault="005A58AB" w:rsidP="005A58AB">
      <w:pPr>
        <w:rPr>
          <w:rFonts w:ascii="Times New Roman" w:hAnsi="Times New Roman" w:cs="Times New Roman"/>
          <w:sz w:val="28"/>
          <w:szCs w:val="28"/>
        </w:rPr>
      </w:pPr>
    </w:p>
    <w:p w:rsidR="005A58AB" w:rsidRPr="005A58AB" w:rsidRDefault="005A58AB" w:rsidP="005A58AB">
      <w:pPr>
        <w:pStyle w:val="3"/>
        <w:rPr>
          <w:sz w:val="28"/>
          <w:szCs w:val="28"/>
        </w:rPr>
      </w:pPr>
      <w:proofErr w:type="gramStart"/>
      <w:r w:rsidRPr="005A58AB">
        <w:rPr>
          <w:sz w:val="28"/>
          <w:szCs w:val="28"/>
        </w:rPr>
        <w:t>Р</w:t>
      </w:r>
      <w:proofErr w:type="gramEnd"/>
      <w:r w:rsidRPr="005A58AB">
        <w:rPr>
          <w:sz w:val="28"/>
          <w:szCs w:val="28"/>
        </w:rPr>
        <w:t xml:space="preserve"> А С П О Р Я Ж е н и е</w:t>
      </w:r>
    </w:p>
    <w:p w:rsidR="005A58AB" w:rsidRPr="005A58AB" w:rsidRDefault="005A58AB" w:rsidP="005A58AB">
      <w:pPr>
        <w:rPr>
          <w:rFonts w:ascii="Times New Roman" w:hAnsi="Times New Roman" w:cs="Times New Roman"/>
          <w:sz w:val="20"/>
          <w:szCs w:val="20"/>
        </w:rPr>
      </w:pPr>
    </w:p>
    <w:p w:rsidR="005A58AB" w:rsidRPr="005A58AB" w:rsidRDefault="005A58AB" w:rsidP="005A58AB">
      <w:pPr>
        <w:rPr>
          <w:rFonts w:ascii="Times New Roman" w:hAnsi="Times New Roman" w:cs="Times New Roman"/>
          <w:sz w:val="28"/>
        </w:rPr>
      </w:pPr>
      <w:r w:rsidRPr="005A58AB">
        <w:rPr>
          <w:rFonts w:ascii="Times New Roman" w:hAnsi="Times New Roman" w:cs="Times New Roman"/>
          <w:sz w:val="28"/>
        </w:rPr>
        <w:t xml:space="preserve">от  </w:t>
      </w:r>
      <w:r w:rsidR="006668D8">
        <w:rPr>
          <w:rFonts w:ascii="Times New Roman" w:hAnsi="Times New Roman" w:cs="Times New Roman"/>
          <w:sz w:val="28"/>
        </w:rPr>
        <w:t xml:space="preserve">27 марта  2015 года </w:t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</w:r>
      <w:r w:rsidR="006668D8">
        <w:rPr>
          <w:rFonts w:ascii="Times New Roman" w:hAnsi="Times New Roman" w:cs="Times New Roman"/>
          <w:sz w:val="28"/>
        </w:rPr>
        <w:tab/>
        <w:t>№ 13-р</w:t>
      </w:r>
      <w:r w:rsidRPr="005A58AB">
        <w:rPr>
          <w:rFonts w:ascii="Times New Roman" w:hAnsi="Times New Roman" w:cs="Times New Roman"/>
          <w:sz w:val="28"/>
        </w:rPr>
        <w:t xml:space="preserve"> </w:t>
      </w:r>
    </w:p>
    <w:p w:rsidR="005A58AB" w:rsidRPr="005A58AB" w:rsidRDefault="005A58AB" w:rsidP="005A58AB">
      <w:pPr>
        <w:rPr>
          <w:rFonts w:ascii="Times New Roman" w:hAnsi="Times New Roman" w:cs="Times New Roman"/>
          <w:sz w:val="20"/>
        </w:rPr>
      </w:pPr>
    </w:p>
    <w:p w:rsidR="005A58AB" w:rsidRPr="005A58AB" w:rsidRDefault="005A58AB" w:rsidP="005A58AB">
      <w:pPr>
        <w:tabs>
          <w:tab w:val="left" w:pos="4111"/>
        </w:tabs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Об установлении особого противопожарного режима на территории Каменского сельского поселения 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 Смоленской области</w:t>
      </w:r>
    </w:p>
    <w:p w:rsidR="005A58AB" w:rsidRPr="005A58AB" w:rsidRDefault="005A58AB" w:rsidP="005A58AB">
      <w:pPr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58AB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пожарной безопасности», во исполнение постановления Администрации Смоленской области от 25.03.2015 №138 «Об установлении особого противопожарного режима», в связи с установившейся сухой погодой, увеличением на территории Смоленской области количества возгораний, вызванных палом сухой травы и сжиганием мусора, а также в целях предупреждения пожаров, уменьшения их последствий, в том числе связанных с гибелью людей, а также</w:t>
      </w:r>
      <w:proofErr w:type="gramEnd"/>
      <w:r w:rsidRPr="005A58AB">
        <w:rPr>
          <w:rFonts w:ascii="Times New Roman" w:hAnsi="Times New Roman" w:cs="Times New Roman"/>
          <w:sz w:val="28"/>
          <w:szCs w:val="28"/>
        </w:rPr>
        <w:t xml:space="preserve"> своевременного тушения пожаров: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 xml:space="preserve">1. Установить особый противопожарный режим на территории Каменского </w:t>
      </w:r>
      <w:r w:rsidRPr="005A58AB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5A58AB">
        <w:rPr>
          <w:rFonts w:ascii="Times New Roman" w:hAnsi="Times New Roman" w:cs="Times New Roman"/>
          <w:sz w:val="28"/>
        </w:rPr>
        <w:t>Кардымовского</w:t>
      </w:r>
      <w:proofErr w:type="spellEnd"/>
      <w:r w:rsidRPr="005A58AB">
        <w:rPr>
          <w:rFonts w:ascii="Times New Roman" w:hAnsi="Times New Roman" w:cs="Times New Roman"/>
          <w:sz w:val="28"/>
        </w:rPr>
        <w:t xml:space="preserve"> района Смоленской области</w:t>
      </w:r>
      <w:r w:rsidRPr="005A58AB">
        <w:rPr>
          <w:rFonts w:ascii="Times New Roman" w:hAnsi="Times New Roman" w:cs="Times New Roman"/>
          <w:sz w:val="28"/>
          <w:szCs w:val="28"/>
        </w:rPr>
        <w:t>.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2. Со дня вступления в силу настоящего постановления запретить в лесах, парках, сельскохозяйственных угодьях, на территориях садоводческих, огороднических и дачных некоммерческих объединений, а также на территориях, прилегающих к жилым домам, иным постройкам: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разведение костров, сжигание мусора, сухой травы и бытовых отходов;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lastRenderedPageBreak/>
        <w:t>- проведение пожароопасных работ, топку кухонных очагов и котельных установок, работающих на твердом топливе;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организовать патрулирование территорий сельского поселения, лесных массивов, сельскохозяйственных угодий населением, работниками подразделений муниципальной пожарной охраны, членами добровольных пожарных формирований;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обеспечить патрульные группы первичными средствами пожаротушения (огнетушитель, лопата, метла и т.д.) и по возможности средствами связи;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организовать очистку территорий, прилегающих к жилым домам, хозяйственным постройкам, от горючих отходов с привлечением жильцов жилых домов;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обеспечить регулярный вывоз бытовых отходов и уборку мусора на контейнерных площадках;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принимать неотложные меры по организации ликвидации загораний мусора  и сухой травы на подведомственной территории с привлечением населения и работников подведомственных организаций;</w:t>
      </w:r>
    </w:p>
    <w:p w:rsidR="005A58AB" w:rsidRPr="005A58AB" w:rsidRDefault="005A58AB" w:rsidP="005A5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организовать выполнение мероприятий, исключающих возможность перехода огня при лесных и торфяных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лесных массивах или непосредственной близости от них;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установить порядок оповещения населения о возникших пожарах и об угрозе их распространения;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8AB">
        <w:rPr>
          <w:rFonts w:ascii="Times New Roman" w:hAnsi="Times New Roman" w:cs="Times New Roman"/>
          <w:sz w:val="28"/>
          <w:szCs w:val="28"/>
        </w:rPr>
        <w:t xml:space="preserve">- обеспечить своевременную передачу в федеральное казенное учреждение «Центр управления в кризисных ситуациях Главного управления МЧС России по Смоленской области», в Информационный центр Смоленской области Смоленского Областного Государственного </w:t>
      </w:r>
      <w:r w:rsidRPr="005A58AB">
        <w:rPr>
          <w:rFonts w:ascii="Times New Roman" w:hAnsi="Times New Roman" w:cs="Times New Roman"/>
          <w:sz w:val="28"/>
          <w:szCs w:val="28"/>
        </w:rPr>
        <w:lastRenderedPageBreak/>
        <w:t>бюджетного учреждения «Пожарно-спасательный центр» информации о возникших пожарах, об угрозе их распространения, а также о силах и средствах, привлекаемых к их ликвидации через службу ЕДДС Администрации муниципального образования «</w:t>
      </w:r>
      <w:proofErr w:type="spellStart"/>
      <w:r w:rsidRPr="005A58AB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5A58AB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  <w:proofErr w:type="gramEnd"/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3. Рекомендовать руководителям организаций независимо от организационно-правовых форм и форм собственности, расположенных на территории Каменского</w:t>
      </w:r>
      <w:r w:rsidRPr="005A58AB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5A58AB">
        <w:rPr>
          <w:rFonts w:ascii="Times New Roman" w:hAnsi="Times New Roman" w:cs="Times New Roman"/>
          <w:sz w:val="28"/>
        </w:rPr>
        <w:t>Кардымовского</w:t>
      </w:r>
      <w:proofErr w:type="spellEnd"/>
      <w:r w:rsidRPr="005A58AB">
        <w:rPr>
          <w:rFonts w:ascii="Times New Roman" w:hAnsi="Times New Roman" w:cs="Times New Roman"/>
          <w:sz w:val="28"/>
        </w:rPr>
        <w:t xml:space="preserve"> района Смоленской области</w:t>
      </w:r>
      <w:r w:rsidRPr="005A58AB">
        <w:rPr>
          <w:rFonts w:ascii="Times New Roman" w:hAnsi="Times New Roman" w:cs="Times New Roman"/>
          <w:sz w:val="28"/>
          <w:szCs w:val="28"/>
        </w:rPr>
        <w:t xml:space="preserve">  (далее - организации), организовать на подведомственной территории выполнение мероприятий, указанных в пункте 2 настоящего постановления, силами работников организаций.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4. Рекомендовать руководителям сельскохозяйственных организаций, крестьянских (фермерских) хозяйств: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 xml:space="preserve">- содержать в исправном состоянии дороги, проезды, подъезды к зданиям, сооружениям и </w:t>
      </w:r>
      <w:proofErr w:type="spellStart"/>
      <w:r w:rsidRPr="005A58AB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5A58AB">
        <w:rPr>
          <w:rFonts w:ascii="Times New Roman" w:hAnsi="Times New Roman" w:cs="Times New Roman"/>
          <w:sz w:val="28"/>
          <w:szCs w:val="28"/>
        </w:rPr>
        <w:t>;</w:t>
      </w:r>
    </w:p>
    <w:p w:rsidR="005A58AB" w:rsidRPr="005A58AB" w:rsidRDefault="005A58AB" w:rsidP="005A58AB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организовать круглосуточную охрану животноводческих помещений, ме</w:t>
      </w:r>
      <w:proofErr w:type="gramStart"/>
      <w:r w:rsidRPr="005A58AB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Pr="005A58AB">
        <w:rPr>
          <w:rFonts w:ascii="Times New Roman" w:hAnsi="Times New Roman" w:cs="Times New Roman"/>
          <w:sz w:val="28"/>
          <w:szCs w:val="28"/>
        </w:rPr>
        <w:t>адирования грубых кормов и зерновых культур;</w:t>
      </w:r>
    </w:p>
    <w:p w:rsidR="005A58AB" w:rsidRPr="005A58AB" w:rsidRDefault="005A58AB" w:rsidP="005A58A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- запретить складирование грубых кормов, зерновых культур на расстоянии  ближе 50 метров от животноводческих и других строений.</w:t>
      </w:r>
    </w:p>
    <w:p w:rsidR="005A58AB" w:rsidRPr="005A58AB" w:rsidRDefault="005A58AB" w:rsidP="005A5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>5.</w:t>
      </w:r>
      <w:r w:rsidRPr="005A58AB">
        <w:rPr>
          <w:rFonts w:ascii="Times New Roman" w:hAnsi="Times New Roman" w:cs="Times New Roman"/>
          <w:szCs w:val="28"/>
        </w:rPr>
        <w:t xml:space="preserve"> </w:t>
      </w:r>
      <w:r w:rsidRPr="005A58AB">
        <w:rPr>
          <w:rFonts w:ascii="Times New Roman" w:hAnsi="Times New Roman" w:cs="Times New Roman"/>
          <w:sz w:val="28"/>
          <w:szCs w:val="28"/>
        </w:rPr>
        <w:t>Настоящее распоряжение обнародовать путем размещения  на информационных стендах в общественных местах.</w:t>
      </w:r>
    </w:p>
    <w:p w:rsidR="005A58AB" w:rsidRPr="005A58AB" w:rsidRDefault="005A58AB" w:rsidP="005A58A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58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58AB">
        <w:rPr>
          <w:rFonts w:ascii="Times New Roman" w:hAnsi="Times New Roman" w:cs="Times New Roman"/>
          <w:color w:val="000000"/>
          <w:sz w:val="28"/>
          <w:szCs w:val="28"/>
        </w:rPr>
        <w:t>6. Контроль исполнения настоящего распоряжения оставляю за собой.</w:t>
      </w:r>
    </w:p>
    <w:p w:rsidR="005A58AB" w:rsidRPr="005A58AB" w:rsidRDefault="005A58AB" w:rsidP="005A58AB">
      <w:pPr>
        <w:jc w:val="both"/>
        <w:rPr>
          <w:rFonts w:ascii="Times New Roman" w:hAnsi="Times New Roman" w:cs="Times New Roman"/>
          <w:sz w:val="28"/>
          <w:szCs w:val="28"/>
        </w:rPr>
      </w:pPr>
      <w:r w:rsidRPr="005A58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58AB" w:rsidRPr="005A58AB" w:rsidRDefault="005A58AB" w:rsidP="005A58AB">
      <w:pPr>
        <w:pStyle w:val="a3"/>
        <w:ind w:right="-17" w:firstLine="709"/>
        <w:jc w:val="both"/>
        <w:rPr>
          <w:lang w:val="ru-RU"/>
        </w:rPr>
      </w:pPr>
    </w:p>
    <w:p w:rsidR="005A58AB" w:rsidRPr="005A58AB" w:rsidRDefault="005A58AB" w:rsidP="005A58AB">
      <w:pPr>
        <w:pStyle w:val="a3"/>
        <w:tabs>
          <w:tab w:val="left" w:pos="4536"/>
        </w:tabs>
        <w:ind w:right="-17" w:firstLine="709"/>
        <w:jc w:val="both"/>
        <w:rPr>
          <w:lang w:val="ru-RU"/>
        </w:rPr>
      </w:pPr>
    </w:p>
    <w:p w:rsidR="005A58AB" w:rsidRPr="005A58AB" w:rsidRDefault="005A58AB" w:rsidP="005A58AB">
      <w:pPr>
        <w:pStyle w:val="a3"/>
        <w:ind w:right="-2"/>
        <w:jc w:val="both"/>
      </w:pPr>
      <w:r w:rsidRPr="005A58AB">
        <w:t>Глава муниципального образования</w:t>
      </w:r>
    </w:p>
    <w:p w:rsidR="005A58AB" w:rsidRPr="005A58AB" w:rsidRDefault="005A58AB" w:rsidP="005A58AB">
      <w:pPr>
        <w:pStyle w:val="a3"/>
        <w:ind w:right="-2"/>
        <w:jc w:val="both"/>
      </w:pPr>
      <w:r w:rsidRPr="005A58AB">
        <w:rPr>
          <w:lang w:val="ru-RU"/>
        </w:rPr>
        <w:t xml:space="preserve">Каменского </w:t>
      </w:r>
      <w:r w:rsidRPr="005A58AB">
        <w:t>сельского поселения</w:t>
      </w:r>
    </w:p>
    <w:p w:rsidR="005A58AB" w:rsidRPr="005A58AB" w:rsidRDefault="005A58AB" w:rsidP="005A58AB">
      <w:pPr>
        <w:pStyle w:val="a3"/>
        <w:ind w:right="-2"/>
        <w:jc w:val="both"/>
      </w:pPr>
      <w:proofErr w:type="spellStart"/>
      <w:r w:rsidRPr="005A58AB">
        <w:t>Кардымовского</w:t>
      </w:r>
      <w:proofErr w:type="spellEnd"/>
      <w:r w:rsidRPr="005A58AB">
        <w:t xml:space="preserve"> района </w:t>
      </w:r>
    </w:p>
    <w:p w:rsidR="005A58AB" w:rsidRPr="005A58AB" w:rsidRDefault="005A58AB" w:rsidP="005A58AB">
      <w:pPr>
        <w:pStyle w:val="a3"/>
        <w:ind w:right="-2"/>
        <w:jc w:val="both"/>
        <w:rPr>
          <w:b/>
          <w:lang w:val="ru-RU"/>
        </w:rPr>
      </w:pPr>
      <w:r w:rsidRPr="005A58AB">
        <w:t xml:space="preserve">Смоленской области                                                                    </w:t>
      </w:r>
      <w:r w:rsidRPr="005A58AB">
        <w:rPr>
          <w:b/>
          <w:lang w:val="ru-RU"/>
        </w:rPr>
        <w:t>В.П.Шевелёва</w:t>
      </w:r>
    </w:p>
    <w:p w:rsidR="005A58AB" w:rsidRPr="005A58AB" w:rsidRDefault="005A58AB" w:rsidP="005A58AB">
      <w:pPr>
        <w:pStyle w:val="a5"/>
        <w:ind w:left="5812"/>
        <w:jc w:val="both"/>
        <w:rPr>
          <w:b/>
          <w:szCs w:val="28"/>
        </w:rPr>
      </w:pPr>
    </w:p>
    <w:p w:rsidR="001649D3" w:rsidRPr="005A58AB" w:rsidRDefault="001649D3">
      <w:pPr>
        <w:rPr>
          <w:rFonts w:ascii="Times New Roman" w:hAnsi="Times New Roman" w:cs="Times New Roman"/>
        </w:rPr>
      </w:pPr>
    </w:p>
    <w:sectPr w:rsidR="001649D3" w:rsidRPr="005A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8AB"/>
    <w:rsid w:val="001649D3"/>
    <w:rsid w:val="005A58AB"/>
    <w:rsid w:val="006668D8"/>
    <w:rsid w:val="008D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58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58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8AB"/>
    <w:rPr>
      <w:rFonts w:ascii="Times New Roman" w:eastAsia="Times New Roman" w:hAnsi="Times New Roman" w:cs="Times New Roman"/>
      <w:sz w:val="40"/>
      <w:szCs w:val="20"/>
    </w:rPr>
  </w:style>
  <w:style w:type="character" w:customStyle="1" w:styleId="30">
    <w:name w:val="Заголовок 3 Знак"/>
    <w:basedOn w:val="a0"/>
    <w:link w:val="3"/>
    <w:semiHidden/>
    <w:rsid w:val="005A58AB"/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a3">
    <w:name w:val="Body Text"/>
    <w:basedOn w:val="a"/>
    <w:link w:val="a4"/>
    <w:semiHidden/>
    <w:unhideWhenUsed/>
    <w:rsid w:val="005A58AB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5A58AB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lock Text"/>
    <w:basedOn w:val="a"/>
    <w:semiHidden/>
    <w:unhideWhenUsed/>
    <w:rsid w:val="005A58AB"/>
    <w:pPr>
      <w:spacing w:after="0" w:line="240" w:lineRule="auto"/>
      <w:ind w:left="6804" w:right="-2"/>
      <w:jc w:val="right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2015-03-30T11:48:00Z</cp:lastPrinted>
  <dcterms:created xsi:type="dcterms:W3CDTF">2015-03-30T11:26:00Z</dcterms:created>
  <dcterms:modified xsi:type="dcterms:W3CDTF">2015-03-30T11:55:00Z</dcterms:modified>
</cp:coreProperties>
</file>