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E5" w:rsidRDefault="00007819" w:rsidP="00007819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81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800100"/>
            <wp:effectExtent l="19050" t="0" r="5080" b="0"/>
            <wp:docPr id="6" name="Рисунок 2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6E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62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КАМЕНСКОГО</w:t>
      </w:r>
      <w:r w:rsidRPr="0061462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62E">
        <w:rPr>
          <w:rFonts w:ascii="Times New Roman" w:eastAsia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62E">
        <w:rPr>
          <w:rFonts w:ascii="Times New Roman" w:eastAsia="Times New Roman" w:hAnsi="Times New Roman" w:cs="Times New Roman"/>
          <w:b/>
          <w:sz w:val="28"/>
          <w:szCs w:val="28"/>
        </w:rPr>
        <w:t>П  О С Т А Н О В Л Е Н И Е</w:t>
      </w: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17</w:t>
      </w:r>
      <w:r w:rsidRPr="0061462E">
        <w:rPr>
          <w:rFonts w:ascii="Times New Roman" w:eastAsia="Times New Roman" w:hAnsi="Times New Roman" w:cs="Times New Roman"/>
          <w:sz w:val="28"/>
          <w:szCs w:val="28"/>
        </w:rPr>
        <w:t xml:space="preserve">.07.2015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 76</w:t>
      </w: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62E" w:rsidRPr="0061462E" w:rsidRDefault="0061462E" w:rsidP="0061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62E" w:rsidRPr="0061462E" w:rsidRDefault="0061462E" w:rsidP="0061462E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>Об определении  специальных  мест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 избирательном участке для размещения печатных  предвыборных агитационных  материалов кандидатов в депутаты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Каменского 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>сельского поселения Кардымовского района Смоленской области третьего созыва</w:t>
      </w:r>
    </w:p>
    <w:p w:rsidR="0061462E" w:rsidRPr="0061462E" w:rsidRDefault="0061462E" w:rsidP="00614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1462E" w:rsidRPr="0061462E" w:rsidRDefault="0061462E" w:rsidP="00614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146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В соответствии  с  п.6 ст.32  областного закона  «О выборах местного самоуправления в Смоленской области»  от 03.07.2003г.  № 41-з, по предложению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Каменского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Кардымовского района Смоленской области Администрация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Каменского 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Кардымовского района Смоленской области</w:t>
      </w:r>
    </w:p>
    <w:p w:rsidR="0061462E" w:rsidRPr="0061462E" w:rsidRDefault="0061462E" w:rsidP="00614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1462E" w:rsidRPr="0061462E" w:rsidRDefault="0061462E" w:rsidP="006146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>п о с т а н о в л я е т:</w:t>
      </w:r>
    </w:p>
    <w:p w:rsidR="0061462E" w:rsidRPr="0061462E" w:rsidRDefault="0061462E" w:rsidP="0061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1462E" w:rsidRPr="0061462E" w:rsidRDefault="0061462E" w:rsidP="0061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1.   Выделить специальные места  на избирательном участке для  размещения печатных  предвыборных агитационных материалов депутатов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Каменского </w:t>
      </w:r>
      <w:r w:rsidRPr="0061462E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Кардымовского района Смоленской области третьего созыва по десятимандатному избирательному  округу согласно приложению 1.</w:t>
      </w:r>
    </w:p>
    <w:p w:rsidR="0061462E" w:rsidRPr="0061462E" w:rsidRDefault="0061462E" w:rsidP="006146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2E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61462E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61462E" w:rsidRDefault="0061462E" w:rsidP="0061462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 Контроль исполнения настоящего постановления оставляю за собой.</w:t>
      </w:r>
    </w:p>
    <w:p w:rsidR="00007819" w:rsidRPr="0061462E" w:rsidRDefault="00007819" w:rsidP="0061462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819" w:rsidRDefault="0061462E" w:rsidP="0061462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1462E" w:rsidRDefault="00007819" w:rsidP="0061462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1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аменского   </w:t>
      </w:r>
      <w:r w:rsidR="0061462E" w:rsidRPr="0061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61462E" w:rsidRDefault="0061462E" w:rsidP="0061462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Кардымовского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1462E" w:rsidRPr="0061462E" w:rsidRDefault="0061462E" w:rsidP="006146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Смоленской области                                                                               </w:t>
      </w:r>
      <w:r w:rsidRPr="0061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В.П.Шевелёва</w:t>
      </w:r>
    </w:p>
    <w:p w:rsidR="0061462E" w:rsidRPr="0061462E" w:rsidRDefault="0061462E" w:rsidP="006146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62E" w:rsidRDefault="0061462E" w:rsidP="004916E5">
      <w:pPr>
        <w:spacing w:after="0"/>
        <w:jc w:val="right"/>
        <w:rPr>
          <w:rFonts w:ascii="Times New Roman" w:hAnsi="Times New Roman" w:cs="Times New Roman"/>
        </w:rPr>
      </w:pPr>
      <w:r w:rsidRPr="0061462E">
        <w:rPr>
          <w:rFonts w:ascii="Times New Roman" w:hAnsi="Times New Roman" w:cs="Times New Roman"/>
        </w:rPr>
        <w:lastRenderedPageBreak/>
        <w:t>Приложение 1</w:t>
      </w:r>
    </w:p>
    <w:p w:rsidR="0061462E" w:rsidRDefault="004916E5" w:rsidP="00491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1462E">
        <w:rPr>
          <w:rFonts w:ascii="Times New Roman" w:hAnsi="Times New Roman" w:cs="Times New Roman"/>
        </w:rPr>
        <w:t xml:space="preserve"> постановлению Администрации </w:t>
      </w:r>
    </w:p>
    <w:p w:rsidR="0061462E" w:rsidRDefault="0061462E" w:rsidP="00491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Каменского сельского поселения</w:t>
      </w:r>
    </w:p>
    <w:p w:rsidR="0061462E" w:rsidRDefault="0061462E" w:rsidP="00491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Кардымовского района</w:t>
      </w:r>
    </w:p>
    <w:p w:rsidR="0061462E" w:rsidRDefault="0061462E" w:rsidP="00491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Смоленской области</w:t>
      </w:r>
    </w:p>
    <w:p w:rsidR="0061462E" w:rsidRPr="0061462E" w:rsidRDefault="0061462E" w:rsidP="00491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№76 от 17 июля 2015</w:t>
      </w:r>
    </w:p>
    <w:p w:rsidR="0061462E" w:rsidRPr="0061462E" w:rsidRDefault="0061462E" w:rsidP="0061462E">
      <w:pPr>
        <w:jc w:val="center"/>
        <w:rPr>
          <w:rFonts w:ascii="Times New Roman" w:hAnsi="Times New Roman" w:cs="Times New Roman"/>
          <w:b/>
        </w:rPr>
      </w:pPr>
    </w:p>
    <w:p w:rsidR="0061462E" w:rsidRPr="0061462E" w:rsidRDefault="0061462E" w:rsidP="0061462E">
      <w:pPr>
        <w:jc w:val="center"/>
        <w:rPr>
          <w:rFonts w:ascii="Times New Roman" w:hAnsi="Times New Roman" w:cs="Times New Roman"/>
          <w:b/>
        </w:rPr>
      </w:pPr>
      <w:r w:rsidRPr="0061462E">
        <w:rPr>
          <w:rFonts w:ascii="Times New Roman" w:hAnsi="Times New Roman" w:cs="Times New Roman"/>
          <w:b/>
        </w:rPr>
        <w:t>ПЕРЕЧЕНЬ</w:t>
      </w:r>
    </w:p>
    <w:p w:rsidR="0061462E" w:rsidRPr="0061462E" w:rsidRDefault="0061462E" w:rsidP="0061462E">
      <w:pPr>
        <w:jc w:val="center"/>
        <w:rPr>
          <w:rFonts w:ascii="Times New Roman" w:hAnsi="Times New Roman" w:cs="Times New Roman"/>
          <w:b/>
        </w:rPr>
      </w:pPr>
      <w:r w:rsidRPr="0061462E">
        <w:rPr>
          <w:rFonts w:ascii="Times New Roman" w:hAnsi="Times New Roman" w:cs="Times New Roman"/>
          <w:b/>
        </w:rPr>
        <w:t xml:space="preserve">специальных мест на избирательном участке муниципального образования </w:t>
      </w:r>
      <w:r w:rsidR="004916E5">
        <w:rPr>
          <w:rFonts w:ascii="Times New Roman" w:hAnsi="Times New Roman" w:cs="Times New Roman"/>
          <w:b/>
        </w:rPr>
        <w:t>Каменского</w:t>
      </w:r>
      <w:r w:rsidRPr="0061462E">
        <w:rPr>
          <w:rFonts w:ascii="Times New Roman" w:hAnsi="Times New Roman" w:cs="Times New Roman"/>
          <w:b/>
        </w:rPr>
        <w:t xml:space="preserve"> сельского поселения Кардымовского района Смоленской области для размещения печатных предвыборных агитационных материалов кандидатов в депутаты </w:t>
      </w:r>
      <w:r w:rsidR="004916E5">
        <w:rPr>
          <w:rFonts w:ascii="Times New Roman" w:hAnsi="Times New Roman" w:cs="Times New Roman"/>
          <w:b/>
        </w:rPr>
        <w:t xml:space="preserve">Каменского </w:t>
      </w:r>
      <w:r w:rsidRPr="0061462E">
        <w:rPr>
          <w:rFonts w:ascii="Times New Roman" w:hAnsi="Times New Roman" w:cs="Times New Roman"/>
          <w:b/>
        </w:rPr>
        <w:t>сельского поселения Кардымовского района Смоленской области третьего созыва</w:t>
      </w:r>
    </w:p>
    <w:tbl>
      <w:tblPr>
        <w:tblStyle w:val="a4"/>
        <w:tblW w:w="0" w:type="auto"/>
        <w:tblLook w:val="04A0"/>
      </w:tblPr>
      <w:tblGrid>
        <w:gridCol w:w="1793"/>
        <w:gridCol w:w="4269"/>
        <w:gridCol w:w="4252"/>
      </w:tblGrid>
      <w:tr w:rsidR="0061462E" w:rsidRPr="0061462E" w:rsidTr="0061462E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62E">
              <w:rPr>
                <w:rFonts w:ascii="Times New Roman" w:hAnsi="Times New Roman" w:cs="Times New Roman"/>
                <w:b/>
              </w:rPr>
              <w:t>№</w:t>
            </w:r>
          </w:p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62E">
              <w:rPr>
                <w:rFonts w:ascii="Times New Roman" w:hAnsi="Times New Roman" w:cs="Times New Roman"/>
                <w:b/>
              </w:rPr>
              <w:t>избирательного участка</w:t>
            </w:r>
          </w:p>
        </w:tc>
        <w:tc>
          <w:tcPr>
            <w:tcW w:w="4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62E">
              <w:rPr>
                <w:rFonts w:ascii="Times New Roman" w:hAnsi="Times New Roman" w:cs="Times New Roman"/>
                <w:b/>
              </w:rPr>
              <w:t>Адрес избирательного участка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62E">
              <w:rPr>
                <w:rFonts w:ascii="Times New Roman" w:hAnsi="Times New Roman" w:cs="Times New Roman"/>
                <w:b/>
              </w:rPr>
              <w:t>Место для размещения агитационных материалов</w:t>
            </w:r>
          </w:p>
        </w:tc>
      </w:tr>
      <w:tr w:rsidR="0061462E" w:rsidRPr="0061462E" w:rsidTr="0061462E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</w:rPr>
            </w:pPr>
          </w:p>
          <w:p w:rsidR="0061462E" w:rsidRPr="0061462E" w:rsidRDefault="0049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</w:rPr>
            </w:pPr>
          </w:p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</w:rPr>
            </w:pPr>
            <w:r w:rsidRPr="0061462E">
              <w:rPr>
                <w:rFonts w:ascii="Times New Roman" w:hAnsi="Times New Roman" w:cs="Times New Roman"/>
              </w:rPr>
              <w:t>Смоленская область, Кардымовский район, д.</w:t>
            </w:r>
            <w:r w:rsidR="004916E5">
              <w:rPr>
                <w:rFonts w:ascii="Times New Roman" w:hAnsi="Times New Roman" w:cs="Times New Roman"/>
              </w:rPr>
              <w:t>Каменка</w:t>
            </w:r>
            <w:r w:rsidRPr="0061462E">
              <w:rPr>
                <w:rFonts w:ascii="Times New Roman" w:hAnsi="Times New Roman" w:cs="Times New Roman"/>
              </w:rPr>
              <w:t xml:space="preserve"> ул.</w:t>
            </w:r>
            <w:r w:rsidR="004916E5">
              <w:rPr>
                <w:rFonts w:ascii="Times New Roman" w:hAnsi="Times New Roman" w:cs="Times New Roman"/>
              </w:rPr>
              <w:t>Центральная д.13,</w:t>
            </w:r>
          </w:p>
          <w:p w:rsidR="0061462E" w:rsidRPr="0061462E" w:rsidRDefault="0061462E" w:rsidP="004916E5">
            <w:pPr>
              <w:jc w:val="center"/>
              <w:rPr>
                <w:rFonts w:ascii="Times New Roman" w:hAnsi="Times New Roman" w:cs="Times New Roman"/>
              </w:rPr>
            </w:pPr>
            <w:r w:rsidRPr="0061462E">
              <w:rPr>
                <w:rFonts w:ascii="Times New Roman" w:hAnsi="Times New Roman" w:cs="Times New Roman"/>
              </w:rPr>
              <w:t xml:space="preserve">здание </w:t>
            </w:r>
            <w:r w:rsidR="004916E5">
              <w:rPr>
                <w:rFonts w:ascii="Times New Roman" w:hAnsi="Times New Roman" w:cs="Times New Roman"/>
              </w:rPr>
              <w:t>Администрации Каменского сельского поселения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</w:rPr>
            </w:pPr>
            <w:r w:rsidRPr="0061462E">
              <w:rPr>
                <w:rFonts w:ascii="Times New Roman" w:hAnsi="Times New Roman" w:cs="Times New Roman"/>
              </w:rPr>
              <w:t>Информационный стенд д.</w:t>
            </w:r>
            <w:r w:rsidR="004916E5">
              <w:rPr>
                <w:rFonts w:ascii="Times New Roman" w:hAnsi="Times New Roman" w:cs="Times New Roman"/>
              </w:rPr>
              <w:t>Каменка</w:t>
            </w:r>
          </w:p>
          <w:p w:rsidR="004916E5" w:rsidRDefault="0049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ул.Центральная (возле магазина ПО </w:t>
            </w:r>
          </w:p>
          <w:p w:rsidR="0061462E" w:rsidRDefault="0049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Кардымовский Пищевик»)</w:t>
            </w:r>
          </w:p>
          <w:p w:rsidR="004916E5" w:rsidRPr="0061462E" w:rsidRDefault="004916E5">
            <w:pPr>
              <w:jc w:val="center"/>
              <w:rPr>
                <w:rFonts w:ascii="Times New Roman" w:hAnsi="Times New Roman" w:cs="Times New Roman"/>
              </w:rPr>
            </w:pPr>
          </w:p>
          <w:p w:rsidR="0061462E" w:rsidRDefault="0049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объявлений д. Каменка ул.Центральная</w:t>
            </w:r>
          </w:p>
          <w:p w:rsidR="004916E5" w:rsidRPr="0061462E" w:rsidRDefault="0049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(возле магазина ПО « Кардымовский Пищевик»)</w:t>
            </w:r>
          </w:p>
          <w:p w:rsidR="0061462E" w:rsidRPr="0061462E" w:rsidRDefault="00614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462E" w:rsidRPr="0061462E" w:rsidRDefault="0061462E" w:rsidP="0061462E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61462E" w:rsidRPr="0061462E" w:rsidRDefault="0061462E" w:rsidP="0061462E">
      <w:pPr>
        <w:rPr>
          <w:rFonts w:ascii="Times New Roman" w:hAnsi="Times New Roman" w:cs="Times New Roman"/>
        </w:rPr>
      </w:pPr>
    </w:p>
    <w:p w:rsidR="0061462E" w:rsidRPr="0061462E" w:rsidRDefault="0061462E" w:rsidP="0061462E">
      <w:pPr>
        <w:rPr>
          <w:rFonts w:ascii="Times New Roman" w:hAnsi="Times New Roman" w:cs="Times New Roman"/>
        </w:rPr>
      </w:pPr>
    </w:p>
    <w:p w:rsidR="0061462E" w:rsidRPr="0061462E" w:rsidRDefault="0061462E" w:rsidP="0061462E">
      <w:pPr>
        <w:rPr>
          <w:rFonts w:ascii="Times New Roman" w:hAnsi="Times New Roman" w:cs="Times New Roman"/>
        </w:rPr>
      </w:pPr>
    </w:p>
    <w:p w:rsidR="0061462E" w:rsidRPr="0061462E" w:rsidRDefault="0061462E" w:rsidP="0061462E">
      <w:pPr>
        <w:rPr>
          <w:rFonts w:ascii="Times New Roman" w:hAnsi="Times New Roman" w:cs="Times New Roman"/>
        </w:rPr>
      </w:pPr>
    </w:p>
    <w:p w:rsidR="0061462E" w:rsidRPr="0061462E" w:rsidRDefault="0061462E" w:rsidP="0061462E">
      <w:pPr>
        <w:rPr>
          <w:rFonts w:ascii="Times New Roman" w:hAnsi="Times New Roman" w:cs="Times New Roman"/>
        </w:rPr>
      </w:pPr>
    </w:p>
    <w:p w:rsidR="00DB2992" w:rsidRPr="0061462E" w:rsidRDefault="00DB2992">
      <w:pPr>
        <w:rPr>
          <w:rFonts w:ascii="Times New Roman" w:hAnsi="Times New Roman" w:cs="Times New Roman"/>
        </w:rPr>
      </w:pPr>
    </w:p>
    <w:sectPr w:rsidR="00DB2992" w:rsidRPr="0061462E" w:rsidSect="008C2F58">
      <w:headerReference w:type="default" r:id="rId8"/>
      <w:pgSz w:w="11906" w:h="16838"/>
      <w:pgMar w:top="722" w:right="567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7E" w:rsidRDefault="0010487E" w:rsidP="004916E5">
      <w:pPr>
        <w:spacing w:after="0" w:line="240" w:lineRule="auto"/>
      </w:pPr>
      <w:r>
        <w:separator/>
      </w:r>
    </w:p>
  </w:endnote>
  <w:endnote w:type="continuationSeparator" w:id="1">
    <w:p w:rsidR="0010487E" w:rsidRDefault="0010487E" w:rsidP="0049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7E" w:rsidRDefault="0010487E" w:rsidP="004916E5">
      <w:pPr>
        <w:spacing w:after="0" w:line="240" w:lineRule="auto"/>
      </w:pPr>
      <w:r>
        <w:separator/>
      </w:r>
    </w:p>
  </w:footnote>
  <w:footnote w:type="continuationSeparator" w:id="1">
    <w:p w:rsidR="0010487E" w:rsidRDefault="0010487E" w:rsidP="0049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E5" w:rsidRDefault="004916E5">
    <w:pPr>
      <w:pStyle w:val="a5"/>
      <w:rPr>
        <w:noProof/>
      </w:rPr>
    </w:pPr>
  </w:p>
  <w:p w:rsidR="005203C1" w:rsidRDefault="005203C1">
    <w:pPr>
      <w:pStyle w:val="a5"/>
      <w:rPr>
        <w:noProof/>
      </w:rPr>
    </w:pPr>
    <w:r>
      <w:rPr>
        <w:noProof/>
      </w:rPr>
      <w:t xml:space="preserve">                                                                               </w:t>
    </w:r>
  </w:p>
  <w:p w:rsidR="005203C1" w:rsidRDefault="00520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462E"/>
    <w:rsid w:val="00007819"/>
    <w:rsid w:val="000F52F5"/>
    <w:rsid w:val="0010487E"/>
    <w:rsid w:val="003B0248"/>
    <w:rsid w:val="004916E5"/>
    <w:rsid w:val="005203C1"/>
    <w:rsid w:val="0061462E"/>
    <w:rsid w:val="007A545A"/>
    <w:rsid w:val="008C2F58"/>
    <w:rsid w:val="00DB2992"/>
    <w:rsid w:val="00DE1F32"/>
    <w:rsid w:val="00EB01C2"/>
    <w:rsid w:val="00F7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46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6E5"/>
  </w:style>
  <w:style w:type="paragraph" w:styleId="a7">
    <w:name w:val="footer"/>
    <w:basedOn w:val="a"/>
    <w:link w:val="a8"/>
    <w:uiPriority w:val="99"/>
    <w:semiHidden/>
    <w:unhideWhenUsed/>
    <w:rsid w:val="0049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6E5"/>
  </w:style>
  <w:style w:type="paragraph" w:styleId="a9">
    <w:name w:val="Balloon Text"/>
    <w:basedOn w:val="a"/>
    <w:link w:val="aa"/>
    <w:uiPriority w:val="99"/>
    <w:semiHidden/>
    <w:unhideWhenUsed/>
    <w:rsid w:val="004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2015-07-16T07:54:00Z</dcterms:created>
  <dcterms:modified xsi:type="dcterms:W3CDTF">2015-07-17T10:47:00Z</dcterms:modified>
</cp:coreProperties>
</file>