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3E" w:rsidRDefault="008C793E" w:rsidP="008C79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1E9">
        <w:rPr>
          <w:rFonts w:ascii="Times New Roman" w:hAnsi="Times New Roman" w:cs="Times New Roman"/>
          <w:b/>
          <w:sz w:val="40"/>
          <w:szCs w:val="40"/>
        </w:rPr>
        <w:t xml:space="preserve">ИЗБИРАТЕЛЬНАЯ КОМИССИЯ </w:t>
      </w: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1E9"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Каменского </w:t>
      </w:r>
      <w:r w:rsidRPr="003C11E9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Кардымовского района Смоленской области</w:t>
      </w: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11E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793E" w:rsidRPr="003C11E9" w:rsidRDefault="008C793E" w:rsidP="008C79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93E" w:rsidRPr="003C11E9" w:rsidRDefault="008C793E" w:rsidP="008C793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C11E9">
        <w:rPr>
          <w:rFonts w:ascii="Times New Roman" w:hAnsi="Times New Roman" w:cs="Times New Roman"/>
          <w:i/>
          <w:sz w:val="28"/>
        </w:rPr>
        <w:t xml:space="preserve">25 июня 2015 года                                                 № </w:t>
      </w:r>
      <w:r>
        <w:rPr>
          <w:rFonts w:ascii="Times New Roman" w:hAnsi="Times New Roman" w:cs="Times New Roman"/>
          <w:i/>
          <w:sz w:val="28"/>
        </w:rPr>
        <w:t>11</w:t>
      </w:r>
    </w:p>
    <w:p w:rsidR="008C793E" w:rsidRPr="003C11E9" w:rsidRDefault="008C793E" w:rsidP="008C793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</w:tblGrid>
      <w:tr w:rsidR="008C793E" w:rsidRPr="003C11E9" w:rsidTr="002F27B8">
        <w:trPr>
          <w:trHeight w:val="3452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793E" w:rsidRDefault="008C793E" w:rsidP="002F2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C11E9">
              <w:rPr>
                <w:rFonts w:ascii="Times New Roman" w:hAnsi="Times New Roman" w:cs="Times New Roman"/>
                <w:sz w:val="28"/>
                <w:szCs w:val="28"/>
              </w:rPr>
              <w:t xml:space="preserve">сметы расходов избирательной комиссии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</w:t>
            </w:r>
            <w:r w:rsidRPr="003C11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 w:rsidRPr="003C11E9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 для подготовки и проведения выборов депутатов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3C11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 третьего созыва </w:t>
            </w:r>
          </w:p>
          <w:p w:rsidR="008C793E" w:rsidRPr="003C11E9" w:rsidRDefault="008C793E" w:rsidP="002F2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93E" w:rsidRPr="003C11E9" w:rsidRDefault="008C793E" w:rsidP="008C793E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11E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C11E9">
        <w:rPr>
          <w:rFonts w:ascii="Times New Roman" w:hAnsi="Times New Roman" w:cs="Times New Roman"/>
          <w:sz w:val="28"/>
          <w:szCs w:val="28"/>
        </w:rPr>
        <w:t>В соответствии с Инструкцией о порядке открытия и ведения счетов, учета, отчетности и перечисления денежных средств, выделенных из местного бюджета избирательным комиссиям муниципальных образований, другим избирательным комиссиям, комиссиям референдума на подготовку и проведение выборов органов местного самоуправления в Смоленской области, местного референдума в Смоленской области, утвержденной постановлением избирательной комиссии Смоленской области от  20 ноября 2014 г. № 196/1338-5 и согласованной</w:t>
      </w:r>
      <w:proofErr w:type="gramEnd"/>
      <w:r w:rsidRPr="003C11E9">
        <w:rPr>
          <w:rFonts w:ascii="Times New Roman" w:hAnsi="Times New Roman" w:cs="Times New Roman"/>
          <w:sz w:val="28"/>
          <w:szCs w:val="28"/>
        </w:rPr>
        <w:t xml:space="preserve"> с Отделением по Смоленской области  Главного управления Центрального банка Российской Федерации по Центральному федеральному округу, избирательная комиссия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C11E9">
        <w:rPr>
          <w:rFonts w:ascii="Times New Roman" w:hAnsi="Times New Roman" w:cs="Times New Roman"/>
          <w:sz w:val="28"/>
          <w:szCs w:val="28"/>
        </w:rPr>
        <w:t>сельского поселения Кардымовского района Смоленской области</w:t>
      </w:r>
    </w:p>
    <w:p w:rsidR="008C793E" w:rsidRPr="003C11E9" w:rsidRDefault="008C793E" w:rsidP="008C793E">
      <w:pPr>
        <w:spacing w:after="0"/>
        <w:ind w:firstLine="900"/>
        <w:jc w:val="both"/>
        <w:rPr>
          <w:rFonts w:ascii="Times New Roman" w:hAnsi="Times New Roman" w:cs="Times New Roman"/>
        </w:rPr>
      </w:pPr>
    </w:p>
    <w:p w:rsidR="008C793E" w:rsidRPr="003C11E9" w:rsidRDefault="008C793E" w:rsidP="008C793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C11E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C11E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C11E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C11E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C793E" w:rsidRPr="003C11E9" w:rsidRDefault="008C793E" w:rsidP="008C79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793E" w:rsidRPr="003C11E9" w:rsidRDefault="008C793E" w:rsidP="008C7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E9">
        <w:rPr>
          <w:rFonts w:ascii="Times New Roman" w:hAnsi="Times New Roman" w:cs="Times New Roman"/>
          <w:sz w:val="28"/>
          <w:szCs w:val="28"/>
        </w:rPr>
        <w:t xml:space="preserve">1. Утвердить Смету расходов избирательной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C11E9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</w:t>
      </w:r>
      <w:r w:rsidRPr="003C11E9">
        <w:rPr>
          <w:rFonts w:ascii="Times New Roman" w:hAnsi="Times New Roman" w:cs="Times New Roman"/>
          <w:sz w:val="28"/>
          <w:szCs w:val="28"/>
        </w:rPr>
        <w:lastRenderedPageBreak/>
        <w:t xml:space="preserve">области для подготовки и проведения </w:t>
      </w:r>
      <w:proofErr w:type="gramStart"/>
      <w:r w:rsidRPr="003C11E9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3C11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3C11E9">
        <w:rPr>
          <w:rFonts w:ascii="Times New Roman" w:hAnsi="Times New Roman" w:cs="Times New Roman"/>
          <w:sz w:val="28"/>
          <w:szCs w:val="28"/>
        </w:rPr>
        <w:t xml:space="preserve"> Кардымовского района  Смоленской области третьего созыва   (приложение 1).</w:t>
      </w:r>
    </w:p>
    <w:p w:rsidR="008C793E" w:rsidRPr="003C11E9" w:rsidRDefault="008C793E" w:rsidP="008C793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11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11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11E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3C11E9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8C793E" w:rsidRPr="003C11E9" w:rsidRDefault="008C793E" w:rsidP="008C793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06"/>
        <w:gridCol w:w="5006"/>
      </w:tblGrid>
      <w:tr w:rsidR="008C793E" w:rsidRPr="003C11E9" w:rsidTr="002F27B8">
        <w:tc>
          <w:tcPr>
            <w:tcW w:w="5006" w:type="dxa"/>
            <w:hideMark/>
          </w:tcPr>
          <w:p w:rsidR="008C793E" w:rsidRPr="003C11E9" w:rsidRDefault="008C793E" w:rsidP="002F2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9">
              <w:rPr>
                <w:rFonts w:ascii="Times New Roman" w:hAnsi="Times New Roman" w:cs="Times New Roman"/>
                <w:sz w:val="28"/>
                <w:szCs w:val="28"/>
              </w:rPr>
              <w:t>Председатель ИКМО</w:t>
            </w:r>
          </w:p>
        </w:tc>
        <w:tc>
          <w:tcPr>
            <w:tcW w:w="5006" w:type="dxa"/>
            <w:hideMark/>
          </w:tcPr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Н.В.Королёва</w:t>
            </w:r>
          </w:p>
        </w:tc>
      </w:tr>
      <w:tr w:rsidR="008C793E" w:rsidRPr="003C11E9" w:rsidTr="002F27B8">
        <w:tc>
          <w:tcPr>
            <w:tcW w:w="5006" w:type="dxa"/>
            <w:hideMark/>
          </w:tcPr>
          <w:p w:rsidR="008C793E" w:rsidRPr="003C11E9" w:rsidRDefault="008C793E" w:rsidP="002F2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9">
              <w:rPr>
                <w:rFonts w:ascii="Times New Roman" w:hAnsi="Times New Roman" w:cs="Times New Roman"/>
                <w:sz w:val="28"/>
                <w:szCs w:val="28"/>
              </w:rPr>
              <w:t>Секретарь ИКМО</w:t>
            </w:r>
          </w:p>
        </w:tc>
        <w:tc>
          <w:tcPr>
            <w:tcW w:w="5006" w:type="dxa"/>
            <w:hideMark/>
          </w:tcPr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О.В.Карпова</w:t>
            </w:r>
          </w:p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93E" w:rsidRPr="003C11E9" w:rsidRDefault="008C793E" w:rsidP="002F27B8">
            <w:pPr>
              <w:spacing w:after="0"/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793E" w:rsidRPr="00B70211" w:rsidRDefault="008C793E" w:rsidP="008C793E">
      <w:pPr>
        <w:pStyle w:val="4"/>
        <w:ind w:left="5670"/>
        <w:rPr>
          <w:b w:val="0"/>
          <w:bCs/>
          <w:i w:val="0"/>
          <w:iCs/>
          <w:sz w:val="20"/>
        </w:rPr>
      </w:pPr>
      <w:r w:rsidRPr="00B70211">
        <w:rPr>
          <w:b w:val="0"/>
          <w:bCs/>
          <w:i w:val="0"/>
          <w:iCs/>
          <w:sz w:val="20"/>
        </w:rPr>
        <w:lastRenderedPageBreak/>
        <w:t>Приложение 1</w:t>
      </w:r>
    </w:p>
    <w:p w:rsidR="008C793E" w:rsidRPr="00B70211" w:rsidRDefault="008C793E" w:rsidP="008C793E">
      <w:pPr>
        <w:pStyle w:val="a3"/>
        <w:tabs>
          <w:tab w:val="left" w:pos="4395"/>
        </w:tabs>
        <w:ind w:left="5670"/>
        <w:jc w:val="center"/>
        <w:rPr>
          <w:rFonts w:ascii="Times New Roman CYR" w:hAnsi="Times New Roman CYR"/>
        </w:rPr>
      </w:pPr>
      <w:r w:rsidRPr="00B70211">
        <w:rPr>
          <w:rFonts w:ascii="Times New Roman CYR" w:hAnsi="Times New Roman CYR"/>
        </w:rPr>
        <w:t xml:space="preserve">к постановлению </w:t>
      </w:r>
      <w:proofErr w:type="gramStart"/>
      <w:r w:rsidRPr="00B70211">
        <w:rPr>
          <w:rFonts w:ascii="Times New Roman CYR" w:hAnsi="Times New Roman CYR"/>
        </w:rPr>
        <w:t>избирательной</w:t>
      </w:r>
      <w:proofErr w:type="gramEnd"/>
      <w:r w:rsidRPr="00B70211">
        <w:rPr>
          <w:rFonts w:ascii="Times New Roman CYR" w:hAnsi="Times New Roman CYR"/>
        </w:rPr>
        <w:t xml:space="preserve">    </w:t>
      </w:r>
    </w:p>
    <w:p w:rsidR="008C793E" w:rsidRPr="00B70211" w:rsidRDefault="008C793E" w:rsidP="008C793E">
      <w:pPr>
        <w:pStyle w:val="a3"/>
        <w:tabs>
          <w:tab w:val="left" w:pos="4395"/>
        </w:tabs>
        <w:ind w:left="5670"/>
        <w:jc w:val="center"/>
        <w:rPr>
          <w:rFonts w:ascii="Times New Roman CYR" w:hAnsi="Times New Roman CYR"/>
        </w:rPr>
      </w:pPr>
      <w:r w:rsidRPr="00B70211">
        <w:rPr>
          <w:rFonts w:ascii="Times New Roman CYR" w:hAnsi="Times New Roman CYR"/>
        </w:rPr>
        <w:t xml:space="preserve">комиссии муниципального образования </w:t>
      </w:r>
      <w:r>
        <w:rPr>
          <w:rFonts w:ascii="Times New Roman CYR" w:hAnsi="Times New Roman CYR"/>
        </w:rPr>
        <w:t xml:space="preserve">Каменского </w:t>
      </w:r>
      <w:r w:rsidRPr="00B70211">
        <w:rPr>
          <w:rFonts w:ascii="Times New Roman CYR" w:hAnsi="Times New Roman CYR"/>
        </w:rPr>
        <w:t xml:space="preserve"> сельского поселения Кардымовского района Смоленской области</w:t>
      </w:r>
    </w:p>
    <w:p w:rsidR="008C793E" w:rsidRPr="00B70211" w:rsidRDefault="008C793E" w:rsidP="008C793E">
      <w:pPr>
        <w:pStyle w:val="a3"/>
        <w:tabs>
          <w:tab w:val="left" w:pos="4395"/>
        </w:tabs>
        <w:ind w:left="5670"/>
        <w:jc w:val="center"/>
      </w:pPr>
      <w:r w:rsidRPr="00B70211">
        <w:t xml:space="preserve">от 25 июня 2015 года  № </w:t>
      </w:r>
      <w:r>
        <w:t>11</w:t>
      </w:r>
    </w:p>
    <w:p w:rsidR="008C793E" w:rsidRPr="008C793E" w:rsidRDefault="008C793E" w:rsidP="008C793E">
      <w:pPr>
        <w:pStyle w:val="1"/>
        <w:rPr>
          <w:rFonts w:ascii="Times New Roman" w:hAnsi="Times New Roman"/>
          <w:sz w:val="28"/>
          <w:szCs w:val="28"/>
        </w:rPr>
      </w:pPr>
      <w:r w:rsidRPr="008C793E">
        <w:rPr>
          <w:rFonts w:ascii="Times New Roman" w:hAnsi="Times New Roman"/>
          <w:sz w:val="28"/>
          <w:szCs w:val="28"/>
        </w:rPr>
        <w:t>Смета расходов</w:t>
      </w:r>
    </w:p>
    <w:p w:rsidR="008C793E" w:rsidRPr="008C793E" w:rsidRDefault="008C793E" w:rsidP="008C793E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8C793E">
        <w:rPr>
          <w:rFonts w:ascii="Times New Roman" w:hAnsi="Times New Roman"/>
          <w:sz w:val="28"/>
          <w:szCs w:val="28"/>
        </w:rPr>
        <w:t xml:space="preserve">избирательной комиссии муниципального образования Каменского сельского поселения Кардымовского района Смоленской области </w:t>
      </w:r>
      <w:r w:rsidRPr="008C793E">
        <w:rPr>
          <w:rFonts w:ascii="Times New Roman" w:hAnsi="Times New Roman"/>
          <w:bCs w:val="0"/>
          <w:sz w:val="28"/>
          <w:szCs w:val="28"/>
        </w:rPr>
        <w:t>на подготовку и проведение</w:t>
      </w:r>
      <w:r w:rsidRPr="008C793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C793E">
        <w:rPr>
          <w:rFonts w:ascii="Times New Roman" w:hAnsi="Times New Roman"/>
          <w:bCs w:val="0"/>
          <w:sz w:val="28"/>
          <w:szCs w:val="28"/>
        </w:rPr>
        <w:t>выборов депутатов Каменского сельского поселения Кардымовского района Смоленской области третьего созыва в 2015 году</w:t>
      </w:r>
    </w:p>
    <w:tbl>
      <w:tblPr>
        <w:tblW w:w="102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113"/>
        <w:gridCol w:w="1080"/>
        <w:gridCol w:w="1503"/>
        <w:gridCol w:w="1417"/>
        <w:gridCol w:w="1417"/>
      </w:tblGrid>
      <w:tr w:rsidR="008C793E" w:rsidRPr="003C11E9" w:rsidTr="002F27B8">
        <w:trPr>
          <w:cantSplit/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 xml:space="preserve">№ </w:t>
            </w:r>
            <w:proofErr w:type="spellStart"/>
            <w:proofErr w:type="gramStart"/>
            <w:r w:rsidRPr="003C11E9">
              <w:rPr>
                <w:i/>
                <w:sz w:val="24"/>
              </w:rPr>
              <w:t>п</w:t>
            </w:r>
            <w:proofErr w:type="spellEnd"/>
            <w:proofErr w:type="gramEnd"/>
            <w:r w:rsidRPr="003C11E9">
              <w:rPr>
                <w:i/>
                <w:sz w:val="24"/>
              </w:rPr>
              <w:t>/</w:t>
            </w:r>
            <w:proofErr w:type="spellStart"/>
            <w:r w:rsidRPr="003C11E9"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Виды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Всего</w:t>
            </w:r>
          </w:p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(тыс</w:t>
            </w:r>
            <w:proofErr w:type="gramStart"/>
            <w:r w:rsidRPr="003C11E9">
              <w:rPr>
                <w:i/>
                <w:sz w:val="24"/>
              </w:rPr>
              <w:t>.р</w:t>
            </w:r>
            <w:proofErr w:type="gramEnd"/>
            <w:r w:rsidRPr="003C11E9">
              <w:rPr>
                <w:i/>
                <w:sz w:val="24"/>
              </w:rPr>
              <w:t xml:space="preserve">уб.) 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В том числе</w:t>
            </w:r>
          </w:p>
        </w:tc>
      </w:tr>
      <w:tr w:rsidR="008C793E" w:rsidRPr="003C11E9" w:rsidTr="002F27B8">
        <w:trPr>
          <w:cantSplit/>
          <w:trHeight w:val="2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 xml:space="preserve">Непосредственные расходы ИКМО </w:t>
            </w:r>
          </w:p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(тыс</w:t>
            </w:r>
            <w:proofErr w:type="gramStart"/>
            <w:r w:rsidRPr="003C11E9">
              <w:rPr>
                <w:i/>
                <w:sz w:val="24"/>
              </w:rPr>
              <w:t>.р</w:t>
            </w:r>
            <w:proofErr w:type="gramEnd"/>
            <w:r w:rsidRPr="003C11E9">
              <w:rPr>
                <w:i/>
                <w:sz w:val="24"/>
              </w:rPr>
              <w:t>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Расходы за УИК</w:t>
            </w:r>
          </w:p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(</w:t>
            </w:r>
            <w:proofErr w:type="spellStart"/>
            <w:r w:rsidRPr="003C11E9">
              <w:rPr>
                <w:i/>
                <w:sz w:val="24"/>
              </w:rPr>
              <w:t>тыс</w:t>
            </w:r>
            <w:proofErr w:type="gramStart"/>
            <w:r w:rsidRPr="003C11E9">
              <w:rPr>
                <w:i/>
                <w:sz w:val="24"/>
              </w:rPr>
              <w:t>.р</w:t>
            </w:r>
            <w:proofErr w:type="gramEnd"/>
            <w:r w:rsidRPr="003C11E9">
              <w:rPr>
                <w:i/>
                <w:sz w:val="24"/>
              </w:rPr>
              <w:t>уб</w:t>
            </w:r>
            <w:proofErr w:type="spellEnd"/>
            <w:r w:rsidRPr="003C11E9">
              <w:rPr>
                <w:i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i/>
                <w:sz w:val="24"/>
              </w:rPr>
            </w:pPr>
            <w:r w:rsidRPr="003C11E9">
              <w:rPr>
                <w:i/>
                <w:sz w:val="24"/>
              </w:rPr>
              <w:t>Непосредственные расходы УИК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Компенсация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Дополнительная оплата труда (вознаграждение)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122.9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106.4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1.67</w:t>
            </w:r>
          </w:p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i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14.83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 xml:space="preserve">Начисления на дополнительную оплату труда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1,7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Расходы на связь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Транспортные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Приобретение предметов снабжения и расходных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4,4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0,7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Командировочные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8C793E">
            <w:pPr>
              <w:pStyle w:val="2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Приобретение оборудования длительного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0,00</w:t>
            </w:r>
          </w:p>
        </w:tc>
      </w:tr>
      <w:tr w:rsidR="008C793E" w:rsidRPr="003C11E9" w:rsidTr="002F27B8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10.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3C11E9">
              <w:rPr>
                <w:sz w:val="24"/>
              </w:rPr>
              <w:t>Другие расходы, связанные с подготовкой и проведением выборов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20,26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 xml:space="preserve">2,7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0</w:t>
            </w:r>
          </w:p>
        </w:tc>
      </w:tr>
      <w:tr w:rsidR="008C793E" w:rsidRPr="003C11E9" w:rsidTr="002F27B8">
        <w:trPr>
          <w:trHeight w:val="454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 xml:space="preserve">Всего расходов на подготовку и проведение выборов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149.26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129.36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4.37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3E" w:rsidRPr="003C11E9" w:rsidRDefault="008C793E" w:rsidP="002F27B8">
            <w:pPr>
              <w:pStyle w:val="2"/>
              <w:spacing w:after="0" w:line="240" w:lineRule="auto"/>
              <w:ind w:left="0"/>
              <w:rPr>
                <w:b/>
                <w:sz w:val="24"/>
              </w:rPr>
            </w:pPr>
            <w:r w:rsidRPr="003C11E9">
              <w:rPr>
                <w:b/>
                <w:sz w:val="24"/>
              </w:rPr>
              <w:t>15.53</w:t>
            </w:r>
          </w:p>
        </w:tc>
      </w:tr>
    </w:tbl>
    <w:p w:rsidR="008C793E" w:rsidRPr="003C11E9" w:rsidRDefault="008C793E" w:rsidP="008C7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93E" w:rsidRPr="003C11E9" w:rsidRDefault="008C793E" w:rsidP="008C7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93E" w:rsidRDefault="008C793E" w:rsidP="008C79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ИКМО                                                                                                     </w:t>
      </w:r>
      <w:r w:rsidRPr="00FD730E">
        <w:rPr>
          <w:rFonts w:ascii="Times New Roman" w:eastAsia="Times New Roman" w:hAnsi="Times New Roman" w:cs="Times New Roman"/>
          <w:b/>
          <w:sz w:val="24"/>
          <w:szCs w:val="24"/>
        </w:rPr>
        <w:t>Н.В.Королева</w:t>
      </w:r>
    </w:p>
    <w:p w:rsidR="008C793E" w:rsidRDefault="008C793E" w:rsidP="008C79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793E" w:rsidRDefault="008C793E" w:rsidP="008C79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46D" w:rsidRDefault="005F446D"/>
    <w:sectPr w:rsidR="005F446D" w:rsidSect="008C79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793E"/>
    <w:rsid w:val="005F446D"/>
    <w:rsid w:val="008C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C793E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C793E"/>
    <w:pPr>
      <w:keepNext/>
      <w:tabs>
        <w:tab w:val="left" w:pos="9356"/>
      </w:tabs>
      <w:spacing w:after="0" w:line="240" w:lineRule="auto"/>
      <w:ind w:left="5387" w:right="-1"/>
      <w:jc w:val="center"/>
      <w:outlineLvl w:val="3"/>
    </w:pPr>
    <w:rPr>
      <w:rFonts w:ascii="Times New Roman CYR" w:eastAsia="Times New Roman" w:hAnsi="Times New Roman CYR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93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C793E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paragraph" w:customStyle="1" w:styleId="a3">
    <w:name w:val="???????"/>
    <w:rsid w:val="008C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793E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79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2015-07-01T11:05:00Z</dcterms:created>
  <dcterms:modified xsi:type="dcterms:W3CDTF">2015-07-01T11:07:00Z</dcterms:modified>
</cp:coreProperties>
</file>