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-24765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C9" w:rsidRDefault="007F61C9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95604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E52" w:rsidRPr="005C1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«</w:t>
      </w:r>
      <w:r w:rsidR="00A44634">
        <w:rPr>
          <w:rFonts w:ascii="Times New Roman" w:hAnsi="Times New Roman" w:cs="Times New Roman"/>
          <w:sz w:val="28"/>
          <w:szCs w:val="28"/>
        </w:rPr>
        <w:t>15</w:t>
      </w:r>
      <w:r w:rsidR="00EC4E1C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»</w:t>
      </w:r>
      <w:r w:rsidR="00EC4E1C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7655B6">
        <w:rPr>
          <w:rFonts w:ascii="Times New Roman" w:hAnsi="Times New Roman" w:cs="Times New Roman"/>
          <w:sz w:val="28"/>
          <w:szCs w:val="28"/>
        </w:rPr>
        <w:t>дека</w:t>
      </w:r>
      <w:r w:rsidR="00A44634">
        <w:rPr>
          <w:rFonts w:ascii="Times New Roman" w:hAnsi="Times New Roman" w:cs="Times New Roman"/>
          <w:sz w:val="28"/>
          <w:szCs w:val="28"/>
        </w:rPr>
        <w:t>бря 2021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г </w:t>
      </w:r>
      <w:r w:rsidR="00C035BA">
        <w:rPr>
          <w:rFonts w:ascii="Times New Roman" w:hAnsi="Times New Roman" w:cs="Times New Roman"/>
          <w:sz w:val="28"/>
          <w:szCs w:val="28"/>
        </w:rPr>
        <w:t xml:space="preserve">       </w:t>
      </w:r>
      <w:r w:rsidR="00A446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A2D">
        <w:rPr>
          <w:rFonts w:ascii="Times New Roman" w:hAnsi="Times New Roman" w:cs="Times New Roman"/>
          <w:sz w:val="28"/>
          <w:szCs w:val="28"/>
        </w:rPr>
        <w:t xml:space="preserve">    </w:t>
      </w:r>
      <w:r w:rsidR="00C035BA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№</w:t>
      </w:r>
      <w:r w:rsidR="00942F01">
        <w:rPr>
          <w:rFonts w:ascii="Times New Roman" w:hAnsi="Times New Roman" w:cs="Times New Roman"/>
          <w:sz w:val="28"/>
          <w:szCs w:val="28"/>
        </w:rPr>
        <w:t xml:space="preserve"> </w:t>
      </w:r>
      <w:r w:rsidR="00A44634">
        <w:rPr>
          <w:rFonts w:ascii="Times New Roman" w:hAnsi="Times New Roman" w:cs="Times New Roman"/>
          <w:sz w:val="28"/>
          <w:szCs w:val="28"/>
        </w:rPr>
        <w:t>48</w:t>
      </w:r>
    </w:p>
    <w:p w:rsidR="005C1E52" w:rsidRPr="005C1E52" w:rsidRDefault="005C1E52" w:rsidP="00A2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5C1E52" w:rsidRPr="005C1E52" w:rsidTr="00FB4A6D">
        <w:tc>
          <w:tcPr>
            <w:tcW w:w="4608" w:type="dxa"/>
          </w:tcPr>
          <w:p w:rsidR="005C1E52" w:rsidRPr="005C1E52" w:rsidRDefault="005C1E52" w:rsidP="0091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социально-экономического развития Каменского сельского поселения Кардымовского района Смоленской области на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6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bookmarkStart w:id="0" w:name="_GoBack"/>
            <w:bookmarkEnd w:id="0"/>
            <w:r w:rsidR="007C516A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A44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23B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F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23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31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Совет депутатов Каменского сельского поселения Кардымовского района Смоленской области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           Р Е Ш И Л: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7F61C9" w:rsidRDefault="005C1E52" w:rsidP="005C1E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C9">
        <w:rPr>
          <w:rFonts w:ascii="Times New Roman" w:hAnsi="Times New Roman" w:cs="Times New Roman"/>
          <w:sz w:val="28"/>
          <w:szCs w:val="28"/>
        </w:rPr>
        <w:t>Утвердить Программу социально-экономического развития Каменского сельского поселения Кардымовского р</w:t>
      </w:r>
      <w:r w:rsidR="00913E7A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A44634">
        <w:rPr>
          <w:rFonts w:ascii="Times New Roman" w:hAnsi="Times New Roman" w:cs="Times New Roman"/>
          <w:sz w:val="28"/>
          <w:szCs w:val="28"/>
        </w:rPr>
        <w:t>2</w:t>
      </w:r>
      <w:r w:rsidR="00F46A8F">
        <w:rPr>
          <w:rFonts w:ascii="Times New Roman" w:hAnsi="Times New Roman" w:cs="Times New Roman"/>
          <w:sz w:val="28"/>
          <w:szCs w:val="28"/>
        </w:rPr>
        <w:t xml:space="preserve"> </w:t>
      </w:r>
      <w:r w:rsidRPr="007F61C9">
        <w:rPr>
          <w:rFonts w:ascii="Times New Roman" w:hAnsi="Times New Roman" w:cs="Times New Roman"/>
          <w:sz w:val="28"/>
          <w:szCs w:val="28"/>
        </w:rPr>
        <w:t>год</w:t>
      </w:r>
      <w:r w:rsidR="00EF6840">
        <w:rPr>
          <w:rFonts w:ascii="Times New Roman" w:hAnsi="Times New Roman" w:cs="Times New Roman"/>
          <w:sz w:val="28"/>
          <w:szCs w:val="28"/>
        </w:rPr>
        <w:t xml:space="preserve"> </w:t>
      </w:r>
      <w:r w:rsidR="007C516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44634">
        <w:rPr>
          <w:rFonts w:ascii="Times New Roman" w:hAnsi="Times New Roman" w:cs="Times New Roman"/>
          <w:sz w:val="28"/>
          <w:szCs w:val="28"/>
        </w:rPr>
        <w:t>3</w:t>
      </w:r>
      <w:r w:rsidR="007C516A">
        <w:rPr>
          <w:rFonts w:ascii="Times New Roman" w:hAnsi="Times New Roman" w:cs="Times New Roman"/>
          <w:sz w:val="28"/>
          <w:szCs w:val="28"/>
        </w:rPr>
        <w:t xml:space="preserve"> и 202</w:t>
      </w:r>
      <w:r w:rsidR="00A44634">
        <w:rPr>
          <w:rFonts w:ascii="Times New Roman" w:hAnsi="Times New Roman" w:cs="Times New Roman"/>
          <w:sz w:val="28"/>
          <w:szCs w:val="28"/>
        </w:rPr>
        <w:t>4</w:t>
      </w:r>
      <w:r w:rsidR="00E772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61C9" w:rsidRPr="007F61C9">
        <w:rPr>
          <w:rFonts w:ascii="Times New Roman" w:hAnsi="Times New Roman" w:cs="Times New Roman"/>
          <w:sz w:val="28"/>
          <w:szCs w:val="28"/>
        </w:rPr>
        <w:t>.</w:t>
      </w:r>
      <w:r w:rsidRPr="007F61C9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</w:p>
    <w:p w:rsidR="005C1E52" w:rsidRPr="007F61C9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Pr="005C1E52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5C1E5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31678B" w:rsidRPr="005C1E52" w:rsidRDefault="0031678B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01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55B6" w:rsidRDefault="007655B6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C1E52" w:rsidRPr="005C1E52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56048">
        <w:rPr>
          <w:rFonts w:ascii="Times New Roman" w:hAnsi="Times New Roman" w:cs="Times New Roman"/>
          <w:sz w:val="24"/>
          <w:szCs w:val="24"/>
        </w:rPr>
        <w:t>тверждено р</w:t>
      </w:r>
      <w:r w:rsidR="005C1E52" w:rsidRPr="005C1E52">
        <w:rPr>
          <w:rFonts w:ascii="Times New Roman" w:hAnsi="Times New Roman" w:cs="Times New Roman"/>
          <w:sz w:val="24"/>
          <w:szCs w:val="24"/>
        </w:rPr>
        <w:t>ешением Совета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t xml:space="preserve">депутатов Каменского сельского поселения Кардымовского района Смоленской области </w:t>
      </w:r>
    </w:p>
    <w:p w:rsidR="005C1E52" w:rsidRPr="0031678B" w:rsidRDefault="0007728A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1678B">
        <w:rPr>
          <w:rFonts w:ascii="Times New Roman" w:hAnsi="Times New Roman" w:cs="Times New Roman"/>
          <w:sz w:val="24"/>
          <w:szCs w:val="24"/>
        </w:rPr>
        <w:t>№</w:t>
      </w:r>
      <w:r w:rsidR="00EC4E1C">
        <w:rPr>
          <w:rFonts w:ascii="Times New Roman" w:hAnsi="Times New Roman" w:cs="Times New Roman"/>
          <w:sz w:val="24"/>
          <w:szCs w:val="24"/>
        </w:rPr>
        <w:t xml:space="preserve"> </w:t>
      </w:r>
      <w:r w:rsidR="00A44634">
        <w:rPr>
          <w:rFonts w:ascii="Times New Roman" w:hAnsi="Times New Roman" w:cs="Times New Roman"/>
          <w:sz w:val="24"/>
          <w:szCs w:val="24"/>
        </w:rPr>
        <w:t>48</w:t>
      </w:r>
      <w:r w:rsidR="00EC4E1C">
        <w:rPr>
          <w:rFonts w:ascii="Times New Roman" w:hAnsi="Times New Roman" w:cs="Times New Roman"/>
          <w:sz w:val="24"/>
          <w:szCs w:val="24"/>
        </w:rPr>
        <w:t xml:space="preserve">  </w:t>
      </w:r>
      <w:r w:rsidRPr="0031678B">
        <w:rPr>
          <w:rFonts w:ascii="Times New Roman" w:hAnsi="Times New Roman" w:cs="Times New Roman"/>
          <w:sz w:val="24"/>
          <w:szCs w:val="24"/>
        </w:rPr>
        <w:t xml:space="preserve"> от «</w:t>
      </w:r>
      <w:r w:rsidR="00A44634">
        <w:rPr>
          <w:rFonts w:ascii="Times New Roman" w:hAnsi="Times New Roman" w:cs="Times New Roman"/>
          <w:sz w:val="24"/>
          <w:szCs w:val="24"/>
        </w:rPr>
        <w:t>15</w:t>
      </w:r>
      <w:r w:rsidR="00956048">
        <w:rPr>
          <w:rFonts w:ascii="Times New Roman" w:hAnsi="Times New Roman" w:cs="Times New Roman"/>
          <w:sz w:val="24"/>
          <w:szCs w:val="24"/>
        </w:rPr>
        <w:t xml:space="preserve"> </w:t>
      </w:r>
      <w:r w:rsidR="007655B6">
        <w:rPr>
          <w:rFonts w:ascii="Times New Roman" w:hAnsi="Times New Roman" w:cs="Times New Roman"/>
          <w:sz w:val="24"/>
          <w:szCs w:val="24"/>
        </w:rPr>
        <w:t>» декаб</w:t>
      </w:r>
      <w:r w:rsidR="00A44634">
        <w:rPr>
          <w:rFonts w:ascii="Times New Roman" w:hAnsi="Times New Roman" w:cs="Times New Roman"/>
          <w:sz w:val="24"/>
          <w:szCs w:val="24"/>
        </w:rPr>
        <w:t>ря 2021</w:t>
      </w:r>
      <w:r w:rsidR="005C1E52" w:rsidRPr="0031678B">
        <w:rPr>
          <w:rFonts w:ascii="Times New Roman" w:hAnsi="Times New Roman" w:cs="Times New Roman"/>
          <w:sz w:val="24"/>
          <w:szCs w:val="24"/>
        </w:rPr>
        <w:t>г.</w:t>
      </w:r>
    </w:p>
    <w:p w:rsidR="005C1E52" w:rsidRPr="0031678B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7655B6" w:rsidP="00596DEF">
      <w:pPr>
        <w:tabs>
          <w:tab w:val="left" w:pos="325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на 20</w:t>
      </w:r>
      <w:r w:rsidR="00A44634">
        <w:rPr>
          <w:rFonts w:ascii="Times New Roman" w:hAnsi="Times New Roman" w:cs="Times New Roman"/>
          <w:b/>
          <w:sz w:val="28"/>
          <w:szCs w:val="28"/>
        </w:rPr>
        <w:t>22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C516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A44634">
        <w:rPr>
          <w:rFonts w:ascii="Times New Roman" w:hAnsi="Times New Roman" w:cs="Times New Roman"/>
          <w:b/>
          <w:sz w:val="28"/>
          <w:szCs w:val="28"/>
        </w:rPr>
        <w:t>3</w:t>
      </w:r>
      <w:r w:rsidR="00E7723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F6840">
        <w:rPr>
          <w:rFonts w:ascii="Times New Roman" w:hAnsi="Times New Roman" w:cs="Times New Roman"/>
          <w:b/>
          <w:sz w:val="28"/>
          <w:szCs w:val="28"/>
        </w:rPr>
        <w:t>2</w:t>
      </w:r>
      <w:r w:rsidR="00A44634">
        <w:rPr>
          <w:rFonts w:ascii="Times New Roman" w:hAnsi="Times New Roman" w:cs="Times New Roman"/>
          <w:b/>
          <w:sz w:val="28"/>
          <w:szCs w:val="28"/>
        </w:rPr>
        <w:t>4</w:t>
      </w:r>
      <w:r w:rsidR="00E772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ІІ. Финансовое обеспечение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>. Основные направления социально-экономического развития Каменского сельского поселения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Формирование и деятельность системы услуг населению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Благоустройство и санитарное состояние населенных пунктов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Организация правопорядка на территории сельского поселения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Каменского сельского поселения</w:t>
      </w: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и стабилизация нормальных условий проживания и благосостояния людей на территории Каменского сельского поселения Кардымовского района Смоленской области.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инициатив граждан, направленных на улучшение жизни населения сельского поселения.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Рациональное использование земель техники и всех резервов для увеличения производства в личных подсобных хозяйствах продукции животноводства огородничества и растениеводства.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Обеспечение водоснабжением в населенных пунктах сельского поселения.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Изыскание дополнительных источников финансирования в целях реализации Программы.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ІІ.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Основными источниками финансово</w:t>
      </w:r>
      <w:r w:rsidR="0007728A">
        <w:rPr>
          <w:rFonts w:ascii="Times New Roman" w:hAnsi="Times New Roman" w:cs="Times New Roman"/>
          <w:sz w:val="28"/>
          <w:szCs w:val="28"/>
        </w:rPr>
        <w:t>го обеспечения Программы на 20</w:t>
      </w:r>
      <w:r w:rsidR="00A44634">
        <w:rPr>
          <w:rFonts w:ascii="Times New Roman" w:hAnsi="Times New Roman" w:cs="Times New Roman"/>
          <w:sz w:val="28"/>
          <w:szCs w:val="28"/>
        </w:rPr>
        <w:t>22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="00A44634">
        <w:rPr>
          <w:rFonts w:ascii="Times New Roman" w:hAnsi="Times New Roman" w:cs="Times New Roman"/>
          <w:b/>
          <w:sz w:val="28"/>
          <w:szCs w:val="28"/>
        </w:rPr>
        <w:t xml:space="preserve">6 873,9 </w:t>
      </w:r>
      <w:r w:rsidRPr="005C1E52">
        <w:rPr>
          <w:rFonts w:ascii="Times New Roman" w:hAnsi="Times New Roman" w:cs="Times New Roman"/>
          <w:sz w:val="28"/>
          <w:szCs w:val="28"/>
        </w:rPr>
        <w:t>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 -</w:t>
      </w:r>
      <w:r w:rsidR="00A80D94">
        <w:rPr>
          <w:rFonts w:ascii="Times New Roman" w:hAnsi="Times New Roman" w:cs="Times New Roman"/>
          <w:b/>
          <w:sz w:val="28"/>
          <w:szCs w:val="28"/>
        </w:rPr>
        <w:t xml:space="preserve"> 6865,4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  <w:r w:rsidR="00DB6BA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B6B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>сего бюджет составляет</w:t>
      </w:r>
      <w:r w:rsidRPr="001077C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C4E1C" w:rsidRPr="00107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80D94">
        <w:rPr>
          <w:rFonts w:ascii="Times New Roman" w:hAnsi="Times New Roman" w:cs="Times New Roman"/>
          <w:b/>
          <w:sz w:val="28"/>
          <w:szCs w:val="28"/>
          <w:u w:val="single"/>
        </w:rPr>
        <w:t>13 739,3</w:t>
      </w:r>
      <w:r w:rsidR="00EC4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A30" w:rsidRPr="00767EA3" w:rsidRDefault="00166A30" w:rsidP="0016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A30" w:rsidRPr="00767EA3" w:rsidRDefault="007C516A" w:rsidP="0016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</w:t>
      </w:r>
      <w:r w:rsidR="00EC4E1C" w:rsidRPr="00767E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6A30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</w:t>
      </w:r>
      <w:r w:rsidR="00A44634" w:rsidRPr="0076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634" w:rsidRPr="00767EA3">
        <w:rPr>
          <w:rFonts w:ascii="Times New Roman" w:hAnsi="Times New Roman" w:cs="Times New Roman"/>
          <w:b/>
          <w:sz w:val="28"/>
          <w:szCs w:val="28"/>
        </w:rPr>
        <w:t xml:space="preserve">6 873,9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</w:t>
      </w:r>
      <w:r w:rsidR="00EC4E1C"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80D94" w:rsidRPr="00767EA3">
        <w:rPr>
          <w:rFonts w:ascii="Times New Roman" w:hAnsi="Times New Roman" w:cs="Times New Roman"/>
          <w:b/>
          <w:sz w:val="28"/>
          <w:szCs w:val="28"/>
        </w:rPr>
        <w:t>7 545,7</w:t>
      </w:r>
      <w:r w:rsidR="00A44634" w:rsidRPr="00767EA3">
        <w:rPr>
          <w:rFonts w:ascii="Times New Roman" w:hAnsi="Times New Roman" w:cs="Times New Roman"/>
          <w:sz w:val="28"/>
          <w:szCs w:val="28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тыс. рублей   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</w:t>
      </w:r>
      <w:r w:rsidR="00EC4E1C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80D94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14 419,6</w:t>
      </w:r>
      <w:r w:rsidR="00A44634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>тыс. рублей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517D63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517D63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</w:t>
      </w:r>
      <w:r w:rsidR="00EC4E1C" w:rsidRPr="00767E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а) безвозмездные поступления, которые составляют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D94" w:rsidRPr="00767EA3">
        <w:rPr>
          <w:rFonts w:ascii="Times New Roman" w:eastAsia="Times New Roman" w:hAnsi="Times New Roman" w:cs="Times New Roman"/>
          <w:b/>
          <w:sz w:val="28"/>
          <w:szCs w:val="28"/>
        </w:rPr>
        <w:t>6 064,5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7C7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077C7" w:rsidRPr="0076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A30" w:rsidRPr="00767EA3" w:rsidRDefault="00166A30" w:rsidP="0016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="00A80D94" w:rsidRPr="00767EA3">
        <w:rPr>
          <w:rFonts w:ascii="Times New Roman" w:eastAsia="Times New Roman" w:hAnsi="Times New Roman" w:cs="Times New Roman"/>
          <w:b/>
          <w:sz w:val="28"/>
          <w:szCs w:val="28"/>
        </w:rPr>
        <w:t>7 807,1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4D5714" w:rsidRPr="00767EA3" w:rsidRDefault="00166A30" w:rsidP="00166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 </w:t>
      </w:r>
      <w:r w:rsidR="00A80D94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13 871,6</w:t>
      </w:r>
      <w:r w:rsidR="001077C7"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тыс. рублей   </w:t>
      </w:r>
    </w:p>
    <w:p w:rsidR="004D5714" w:rsidRPr="00767EA3" w:rsidRDefault="004D5714" w:rsidP="00166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5714" w:rsidRPr="00767EA3" w:rsidRDefault="00166A30" w:rsidP="004D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4D5714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4D5714"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2023 года</w:t>
      </w:r>
    </w:p>
    <w:p w:rsidR="004D5714" w:rsidRPr="00767EA3" w:rsidRDefault="004D5714" w:rsidP="004D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 xml:space="preserve">5 862,3 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</w:p>
    <w:p w:rsidR="004D5714" w:rsidRPr="00767EA3" w:rsidRDefault="004D5714" w:rsidP="004D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</w:rPr>
        <w:t>8107,5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166A30" w:rsidRPr="00767EA3" w:rsidRDefault="004D5714" w:rsidP="004D57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 </w:t>
      </w:r>
      <w:r w:rsidRPr="00767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13 969.8 </w:t>
      </w:r>
      <w:r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тыс. рублей                                            </w:t>
      </w:r>
      <w:r w:rsidR="00166A30" w:rsidRPr="00767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DB6BAA" w:rsidRPr="00767EA3" w:rsidRDefault="00DB6BAA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E52" w:rsidRPr="00767EA3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Характеристика Каменского сельского поселения</w:t>
      </w:r>
    </w:p>
    <w:p w:rsidR="005C1E52" w:rsidRPr="00767EA3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A3">
        <w:rPr>
          <w:rFonts w:ascii="Times New Roman" w:hAnsi="Times New Roman" w:cs="Times New Roman"/>
          <w:sz w:val="28"/>
          <w:szCs w:val="28"/>
        </w:rPr>
        <w:t xml:space="preserve"> Площадь Каменского сельского поселения Кардымовского</w:t>
      </w:r>
      <w:r w:rsidRPr="005C1E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4E1C"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170645">
        <w:rPr>
          <w:rFonts w:ascii="Times New Roman" w:hAnsi="Times New Roman" w:cs="Times New Roman"/>
          <w:sz w:val="28"/>
          <w:szCs w:val="28"/>
        </w:rPr>
        <w:t xml:space="preserve">кой области составляет  </w:t>
      </w:r>
      <w:r w:rsidR="00170645" w:rsidRPr="004D5714">
        <w:rPr>
          <w:rFonts w:ascii="Times New Roman" w:hAnsi="Times New Roman" w:cs="Times New Roman"/>
          <w:sz w:val="28"/>
          <w:szCs w:val="28"/>
        </w:rPr>
        <w:t>28 656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га, на которых находятся </w:t>
      </w:r>
      <w:r w:rsidR="00913E7A">
        <w:rPr>
          <w:rFonts w:ascii="Times New Roman" w:hAnsi="Times New Roman" w:cs="Times New Roman"/>
          <w:sz w:val="28"/>
          <w:szCs w:val="28"/>
        </w:rPr>
        <w:t>38</w:t>
      </w:r>
      <w:r w:rsidRPr="005C1E52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Каменка, Андросово,</w:t>
      </w:r>
      <w:r w:rsidR="00913E7A">
        <w:rPr>
          <w:rFonts w:ascii="Times New Roman" w:hAnsi="Times New Roman" w:cs="Times New Roman"/>
          <w:sz w:val="28"/>
          <w:szCs w:val="28"/>
        </w:rPr>
        <w:t xml:space="preserve"> Барсучки,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Бережняны,</w:t>
      </w:r>
      <w:r w:rsidR="00913E7A">
        <w:rPr>
          <w:rFonts w:ascii="Times New Roman" w:hAnsi="Times New Roman" w:cs="Times New Roman"/>
          <w:sz w:val="28"/>
          <w:szCs w:val="28"/>
        </w:rPr>
        <w:t xml:space="preserve"> Березкино,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Болдино,</w:t>
      </w:r>
      <w:r w:rsidR="00913E7A">
        <w:rPr>
          <w:rFonts w:ascii="Times New Roman" w:hAnsi="Times New Roman" w:cs="Times New Roman"/>
          <w:sz w:val="28"/>
          <w:szCs w:val="28"/>
        </w:rPr>
        <w:t xml:space="preserve"> Варваровщина, </w:t>
      </w:r>
      <w:r w:rsidRPr="005C1E52">
        <w:rPr>
          <w:rFonts w:ascii="Times New Roman" w:hAnsi="Times New Roman" w:cs="Times New Roman"/>
          <w:sz w:val="28"/>
          <w:szCs w:val="28"/>
        </w:rPr>
        <w:t>Ве</w:t>
      </w:r>
      <w:r w:rsidR="00942F01">
        <w:rPr>
          <w:rFonts w:ascii="Times New Roman" w:hAnsi="Times New Roman" w:cs="Times New Roman"/>
          <w:sz w:val="28"/>
          <w:szCs w:val="28"/>
        </w:rPr>
        <w:t>е</w:t>
      </w:r>
      <w:r w:rsidRPr="005C1E52">
        <w:rPr>
          <w:rFonts w:ascii="Times New Roman" w:hAnsi="Times New Roman" w:cs="Times New Roman"/>
          <w:sz w:val="28"/>
          <w:szCs w:val="28"/>
        </w:rPr>
        <w:t>но, Велюжино,</w:t>
      </w:r>
      <w:r w:rsidR="00913E7A">
        <w:rPr>
          <w:rFonts w:ascii="Times New Roman" w:hAnsi="Times New Roman" w:cs="Times New Roman"/>
          <w:sz w:val="28"/>
          <w:szCs w:val="28"/>
        </w:rPr>
        <w:t xml:space="preserve"> Верещакино,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Витязи,</w:t>
      </w:r>
      <w:r w:rsidR="00913E7A">
        <w:rPr>
          <w:rFonts w:ascii="Times New Roman" w:hAnsi="Times New Roman" w:cs="Times New Roman"/>
          <w:sz w:val="28"/>
          <w:szCs w:val="28"/>
        </w:rPr>
        <w:t xml:space="preserve"> Волочня, </w:t>
      </w:r>
      <w:r w:rsidRPr="005C1E52">
        <w:rPr>
          <w:rFonts w:ascii="Times New Roman" w:hAnsi="Times New Roman" w:cs="Times New Roman"/>
          <w:sz w:val="28"/>
          <w:szCs w:val="28"/>
        </w:rPr>
        <w:t>Горни, Городок, Девиха, Жеглово, Зайцево, Залужье, Замощье, Ковалевка,</w:t>
      </w:r>
      <w:r w:rsidR="00AA397A">
        <w:rPr>
          <w:rFonts w:ascii="Times New Roman" w:hAnsi="Times New Roman" w:cs="Times New Roman"/>
          <w:sz w:val="28"/>
          <w:szCs w:val="28"/>
        </w:rPr>
        <w:t xml:space="preserve"> Красные горы, Кузьмишкино, Курдимово, Лешенки, </w:t>
      </w:r>
      <w:r w:rsidRPr="005C1E52">
        <w:rPr>
          <w:rFonts w:ascii="Times New Roman" w:hAnsi="Times New Roman" w:cs="Times New Roman"/>
          <w:sz w:val="28"/>
          <w:szCs w:val="28"/>
        </w:rPr>
        <w:t>Лисичино, Маркаты, Михейково, Отрада,</w:t>
      </w:r>
      <w:r w:rsidR="00AA397A">
        <w:rPr>
          <w:rFonts w:ascii="Times New Roman" w:hAnsi="Times New Roman" w:cs="Times New Roman"/>
          <w:sz w:val="28"/>
          <w:szCs w:val="28"/>
        </w:rPr>
        <w:t xml:space="preserve"> Пищулино,</w:t>
      </w:r>
      <w:r w:rsidRPr="005C1E52">
        <w:rPr>
          <w:rFonts w:ascii="Times New Roman" w:hAnsi="Times New Roman" w:cs="Times New Roman"/>
          <w:sz w:val="28"/>
          <w:szCs w:val="28"/>
        </w:rPr>
        <w:t xml:space="preserve"> Петрово, Помогайлово,</w:t>
      </w:r>
      <w:r w:rsidR="00AA397A">
        <w:rPr>
          <w:rFonts w:ascii="Times New Roman" w:hAnsi="Times New Roman" w:cs="Times New Roman"/>
          <w:sz w:val="28"/>
          <w:szCs w:val="28"/>
        </w:rPr>
        <w:t xml:space="preserve"> Семеновское,</w:t>
      </w:r>
      <w:r w:rsidRPr="005C1E52">
        <w:rPr>
          <w:rFonts w:ascii="Times New Roman" w:hAnsi="Times New Roman" w:cs="Times New Roman"/>
          <w:sz w:val="28"/>
          <w:szCs w:val="28"/>
        </w:rPr>
        <w:t xml:space="preserve"> Смогири, </w:t>
      </w:r>
      <w:r w:rsidR="00913E7A">
        <w:rPr>
          <w:rFonts w:ascii="Times New Roman" w:hAnsi="Times New Roman" w:cs="Times New Roman"/>
          <w:sz w:val="28"/>
          <w:szCs w:val="28"/>
        </w:rPr>
        <w:t>Сущево,</w:t>
      </w:r>
      <w:r w:rsidR="00AA397A">
        <w:rPr>
          <w:rFonts w:ascii="Times New Roman" w:hAnsi="Times New Roman" w:cs="Times New Roman"/>
          <w:sz w:val="28"/>
          <w:szCs w:val="28"/>
        </w:rPr>
        <w:t xml:space="preserve"> Тверицы, </w:t>
      </w:r>
      <w:r w:rsidRPr="005C1E52">
        <w:rPr>
          <w:rFonts w:ascii="Times New Roman" w:hAnsi="Times New Roman" w:cs="Times New Roman"/>
          <w:sz w:val="28"/>
          <w:szCs w:val="28"/>
        </w:rPr>
        <w:t>Топорово,</w:t>
      </w:r>
      <w:r w:rsidR="00AA397A">
        <w:rPr>
          <w:rFonts w:ascii="Times New Roman" w:hAnsi="Times New Roman" w:cs="Times New Roman"/>
          <w:sz w:val="28"/>
          <w:szCs w:val="28"/>
        </w:rPr>
        <w:t xml:space="preserve"> Трисвятье,</w:t>
      </w:r>
      <w:r w:rsidRPr="005C1E52">
        <w:rPr>
          <w:rFonts w:ascii="Times New Roman" w:hAnsi="Times New Roman" w:cs="Times New Roman"/>
          <w:sz w:val="28"/>
          <w:szCs w:val="28"/>
        </w:rPr>
        <w:t xml:space="preserve"> Устиновка.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Административным центром администрации Каменского сельского поселения является 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9F3386">
        <w:rPr>
          <w:rFonts w:ascii="Times New Roman" w:hAnsi="Times New Roman" w:cs="Times New Roman"/>
          <w:b/>
          <w:sz w:val="28"/>
          <w:szCs w:val="28"/>
        </w:rPr>
        <w:t>Каменка.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На территории Каменского сельского поселения находятся: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AA397A" w:rsidRDefault="00C563CE" w:rsidP="00AA3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97A">
        <w:rPr>
          <w:rFonts w:ascii="Times New Roman" w:hAnsi="Times New Roman"/>
          <w:sz w:val="28"/>
          <w:szCs w:val="28"/>
        </w:rPr>
        <w:t>Основная</w:t>
      </w:r>
      <w:r w:rsidR="005C1E52" w:rsidRPr="00AA397A">
        <w:rPr>
          <w:rFonts w:ascii="Times New Roman" w:hAnsi="Times New Roman"/>
          <w:sz w:val="28"/>
          <w:szCs w:val="28"/>
        </w:rPr>
        <w:t xml:space="preserve"> школа д.</w:t>
      </w:r>
      <w:r w:rsidR="0020555B" w:rsidRPr="00AA397A">
        <w:rPr>
          <w:rFonts w:ascii="Times New Roman" w:hAnsi="Times New Roman"/>
          <w:sz w:val="28"/>
          <w:szCs w:val="28"/>
        </w:rPr>
        <w:t xml:space="preserve"> </w:t>
      </w:r>
      <w:r w:rsidR="005C1E52" w:rsidRPr="00AA397A">
        <w:rPr>
          <w:rFonts w:ascii="Times New Roman" w:hAnsi="Times New Roman"/>
          <w:sz w:val="28"/>
          <w:szCs w:val="28"/>
        </w:rPr>
        <w:t>Каменка</w:t>
      </w:r>
    </w:p>
    <w:p w:rsidR="00AA397A" w:rsidRPr="00AA397A" w:rsidRDefault="00AA397A" w:rsidP="00AA3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дом культуры д.Варваровщина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Сельский Дом культуры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Библиотека</w:t>
      </w:r>
    </w:p>
    <w:p w:rsid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ФАП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141289" w:rsidRPr="005C1E52" w:rsidRDefault="00141289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д.Варваровщина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Каменский детский сад</w:t>
      </w:r>
    </w:p>
    <w:p w:rsidR="005C1E52" w:rsidRPr="005C1E52" w:rsidRDefault="00AA397A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Кардымовское лесничество филиала ОГКУ (Областное государственное казенное учреждение) «СМОЛУПРЛЕС»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Отделение связи</w:t>
      </w:r>
      <w:r w:rsidR="00B44269">
        <w:rPr>
          <w:rFonts w:ascii="Times New Roman" w:hAnsi="Times New Roman" w:cs="Times New Roman"/>
          <w:sz w:val="28"/>
          <w:szCs w:val="28"/>
        </w:rPr>
        <w:t xml:space="preserve"> -д. Каменка, д.Варваровщина</w:t>
      </w:r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 -15 (д.Каменка, Залужье, </w:t>
      </w:r>
      <w:r w:rsidR="00B44269">
        <w:rPr>
          <w:rFonts w:ascii="Times New Roman" w:hAnsi="Times New Roman" w:cs="Times New Roman"/>
          <w:sz w:val="28"/>
          <w:szCs w:val="28"/>
        </w:rPr>
        <w:t xml:space="preserve"> Варваровщина, </w:t>
      </w:r>
      <w:r w:rsidR="00141289">
        <w:rPr>
          <w:rFonts w:ascii="Times New Roman" w:hAnsi="Times New Roman" w:cs="Times New Roman"/>
          <w:sz w:val="28"/>
          <w:szCs w:val="28"/>
        </w:rPr>
        <w:t xml:space="preserve"> д.Пищулино</w:t>
      </w:r>
      <w:r>
        <w:rPr>
          <w:rFonts w:ascii="Times New Roman" w:hAnsi="Times New Roman" w:cs="Times New Roman"/>
          <w:sz w:val="28"/>
          <w:szCs w:val="28"/>
        </w:rPr>
        <w:t>, Тверицы</w:t>
      </w:r>
      <w:r w:rsidR="005C1E52"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– 7 (д.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Залужье, Каменка, Смогири)</w:t>
      </w:r>
    </w:p>
    <w:p w:rsidR="005C1E52" w:rsidRPr="005C1E52" w:rsidRDefault="00767EA3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Закусочные – 2(д. Каменка</w:t>
      </w:r>
      <w:r w:rsidR="005C1E52"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Смоленский областной радиотелевизионный передающий центр д.Смогири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Церковь Николо-Георгиевская д.Смогири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АЗС – 6 (д.д. Залужье, Каменка, Смогири)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Крестьянско-фермерские хозяйства: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6" w:rsidRPr="007655B6" w:rsidRDefault="007655B6" w:rsidP="007655B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 xml:space="preserve">1. Глава КФХ </w:t>
      </w:r>
      <w:r w:rsidR="00141289">
        <w:rPr>
          <w:rFonts w:ascii="Times New Roman" w:hAnsi="Times New Roman" w:cs="Times New Roman"/>
          <w:sz w:val="28"/>
          <w:szCs w:val="28"/>
        </w:rPr>
        <w:t xml:space="preserve"> «Медок»</w:t>
      </w:r>
      <w:r w:rsidRPr="007655B6">
        <w:rPr>
          <w:rFonts w:ascii="Times New Roman" w:hAnsi="Times New Roman" w:cs="Times New Roman"/>
          <w:sz w:val="28"/>
          <w:szCs w:val="28"/>
        </w:rPr>
        <w:t xml:space="preserve"> </w:t>
      </w:r>
      <w:r w:rsidR="00141289">
        <w:rPr>
          <w:rFonts w:ascii="Times New Roman" w:hAnsi="Times New Roman" w:cs="Times New Roman"/>
          <w:sz w:val="28"/>
          <w:szCs w:val="28"/>
        </w:rPr>
        <w:t>Лерх А.А.</w:t>
      </w:r>
      <w:r w:rsidRPr="007655B6">
        <w:rPr>
          <w:rFonts w:ascii="Times New Roman" w:hAnsi="Times New Roman" w:cs="Times New Roman"/>
          <w:sz w:val="28"/>
          <w:szCs w:val="28"/>
        </w:rPr>
        <w:t xml:space="preserve">     д. </w:t>
      </w:r>
      <w:r w:rsidR="00141289">
        <w:rPr>
          <w:rFonts w:ascii="Times New Roman" w:hAnsi="Times New Roman" w:cs="Times New Roman"/>
          <w:sz w:val="28"/>
          <w:szCs w:val="28"/>
        </w:rPr>
        <w:t>Тверицы</w:t>
      </w:r>
    </w:p>
    <w:p w:rsidR="007655B6" w:rsidRPr="007655B6" w:rsidRDefault="007655B6" w:rsidP="007655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>2. Глава КФХ  Мурашкин А.О.           д. Бережняны</w:t>
      </w:r>
    </w:p>
    <w:p w:rsidR="007655B6" w:rsidRPr="007655B6" w:rsidRDefault="007655B6" w:rsidP="007655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55B6">
        <w:rPr>
          <w:rFonts w:ascii="Times New Roman" w:hAnsi="Times New Roman" w:cs="Times New Roman"/>
          <w:sz w:val="28"/>
          <w:szCs w:val="28"/>
        </w:rPr>
        <w:t xml:space="preserve">        3. Глава КФХ  </w:t>
      </w:r>
      <w:r w:rsidR="00856EF1">
        <w:rPr>
          <w:rFonts w:ascii="Times New Roman" w:hAnsi="Times New Roman" w:cs="Times New Roman"/>
          <w:sz w:val="28"/>
          <w:szCs w:val="28"/>
        </w:rPr>
        <w:t xml:space="preserve">Чекан З.       </w:t>
      </w:r>
      <w:r w:rsidRPr="007655B6">
        <w:rPr>
          <w:rFonts w:ascii="Times New Roman" w:hAnsi="Times New Roman" w:cs="Times New Roman"/>
          <w:sz w:val="28"/>
          <w:szCs w:val="28"/>
        </w:rPr>
        <w:t xml:space="preserve">                 д. </w:t>
      </w:r>
      <w:r w:rsidR="00856EF1">
        <w:rPr>
          <w:rFonts w:ascii="Times New Roman" w:hAnsi="Times New Roman" w:cs="Times New Roman"/>
          <w:sz w:val="28"/>
          <w:szCs w:val="28"/>
        </w:rPr>
        <w:t>д.Лешенки</w:t>
      </w:r>
    </w:p>
    <w:p w:rsidR="00517D63" w:rsidRDefault="00517D63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>. Основные направления социально-экономического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развития Каменского сельского поселения 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31678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Каменского сельского поселения Кардымовского района Смоленской области направлена на оказание социальной поддержки различным категориям населения: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1.Выявление категорий граждан нуждающихся в социальной защите;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2.Оказывать содействие по устройству одиноких престарелых граждан в дома интернаты;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3.Оказывать содействие в трудоустройстве безработным гражданам;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4.Оказывать содействие в решении вопросов многодетным семьям, инвалидам, безработным;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5. Оказывать содействие в проведении спортивных мероприятий;</w:t>
      </w:r>
    </w:p>
    <w:p w:rsidR="005C1E52" w:rsidRDefault="005C1E52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C1E52">
        <w:rPr>
          <w:rFonts w:ascii="Times New Roman" w:hAnsi="Times New Roman"/>
          <w:sz w:val="28"/>
          <w:szCs w:val="28"/>
        </w:rPr>
        <w:t xml:space="preserve"> 6.Организация летнего оздоровительного отдыха школьников</w:t>
      </w:r>
      <w:r w:rsidR="00141289">
        <w:rPr>
          <w:rFonts w:ascii="Times New Roman" w:hAnsi="Times New Roman"/>
          <w:sz w:val="28"/>
          <w:szCs w:val="28"/>
        </w:rPr>
        <w:t>;</w:t>
      </w:r>
    </w:p>
    <w:p w:rsidR="00141289" w:rsidRDefault="00141289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7.Создание условий для развития малого бизнеса</w:t>
      </w:r>
    </w:p>
    <w:p w:rsidR="00141289" w:rsidRPr="005C1E52" w:rsidRDefault="00141289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2. Формирование и деятельность системы услуг населению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 Обеспечение дровами населения;</w:t>
      </w: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 Оказание ритуальных услуг;</w:t>
      </w:r>
    </w:p>
    <w:p w:rsid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 Предоставление справок</w:t>
      </w:r>
      <w:r w:rsidR="00141289">
        <w:rPr>
          <w:rFonts w:ascii="Times New Roman" w:hAnsi="Times New Roman" w:cs="Times New Roman"/>
          <w:sz w:val="28"/>
          <w:szCs w:val="28"/>
        </w:rPr>
        <w:t>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доставки баллонного газа;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5.Предоставление сенокосных и пастбищных угодий; 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6.Оказание услуг по медицинскому обслуживанию;</w:t>
      </w:r>
    </w:p>
    <w:p w:rsidR="00141289" w:rsidRDefault="00141289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7.Предоставление муниципальных услуг согласно Административных регламентов.</w:t>
      </w:r>
    </w:p>
    <w:p w:rsidR="00942F01" w:rsidRDefault="00942F01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Благоустройство и санитарное состояние населенных пунктов 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Каменского сельского поселения Кардымовского района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28A">
        <w:rPr>
          <w:rFonts w:ascii="Times New Roman" w:hAnsi="Times New Roman" w:cs="Times New Roman"/>
          <w:b/>
          <w:sz w:val="28"/>
          <w:szCs w:val="28"/>
          <w:u w:val="single"/>
        </w:rPr>
        <w:t>Смоленской области на 20</w:t>
      </w:r>
      <w:r w:rsidR="00A80D94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582" w:rsidRDefault="00A03E9C" w:rsidP="00C75582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582" w:rsidRPr="00CC1760">
        <w:rPr>
          <w:sz w:val="28"/>
          <w:szCs w:val="28"/>
        </w:rPr>
        <w:t xml:space="preserve">Объемы бюджетных ассигнований на </w:t>
      </w:r>
      <w:r w:rsidR="00C75582">
        <w:rPr>
          <w:sz w:val="28"/>
          <w:szCs w:val="28"/>
        </w:rPr>
        <w:t>20</w:t>
      </w:r>
      <w:r w:rsidR="00A80D94">
        <w:rPr>
          <w:sz w:val="28"/>
          <w:szCs w:val="28"/>
        </w:rPr>
        <w:t>22</w:t>
      </w:r>
      <w:r w:rsidR="00C75582" w:rsidRPr="00CC1760">
        <w:rPr>
          <w:sz w:val="28"/>
          <w:szCs w:val="28"/>
        </w:rPr>
        <w:t xml:space="preserve"> год</w:t>
      </w:r>
      <w:r w:rsidR="007C516A">
        <w:rPr>
          <w:sz w:val="28"/>
          <w:szCs w:val="28"/>
        </w:rPr>
        <w:t xml:space="preserve"> и на плановый период 202</w:t>
      </w:r>
      <w:r w:rsidR="00A80D94">
        <w:rPr>
          <w:sz w:val="28"/>
          <w:szCs w:val="28"/>
        </w:rPr>
        <w:t>3</w:t>
      </w:r>
      <w:r w:rsidR="00517D63">
        <w:rPr>
          <w:sz w:val="28"/>
          <w:szCs w:val="28"/>
        </w:rPr>
        <w:t xml:space="preserve"> и 202</w:t>
      </w:r>
      <w:r w:rsidR="00A80D94">
        <w:rPr>
          <w:sz w:val="28"/>
          <w:szCs w:val="28"/>
        </w:rPr>
        <w:t>4</w:t>
      </w:r>
      <w:r w:rsidR="00F87BD8">
        <w:rPr>
          <w:sz w:val="28"/>
          <w:szCs w:val="28"/>
        </w:rPr>
        <w:t xml:space="preserve"> годов</w:t>
      </w:r>
      <w:r w:rsidR="00C75582" w:rsidRPr="00CC1760">
        <w:rPr>
          <w:sz w:val="28"/>
          <w:szCs w:val="28"/>
        </w:rPr>
        <w:t xml:space="preserve"> </w:t>
      </w:r>
      <w:r w:rsidR="00C75582">
        <w:rPr>
          <w:sz w:val="28"/>
          <w:szCs w:val="28"/>
        </w:rPr>
        <w:t xml:space="preserve">по </w:t>
      </w:r>
      <w:r w:rsidR="00C75582" w:rsidRPr="00CC1760">
        <w:rPr>
          <w:sz w:val="28"/>
          <w:szCs w:val="28"/>
        </w:rPr>
        <w:t>муниципальной программе</w:t>
      </w:r>
      <w:r w:rsidR="00C75582" w:rsidRPr="00D84F04">
        <w:rPr>
          <w:sz w:val="28"/>
          <w:szCs w:val="28"/>
        </w:rPr>
        <w:t xml:space="preserve"> </w:t>
      </w:r>
      <w:r w:rsidR="00C75582">
        <w:rPr>
          <w:sz w:val="28"/>
          <w:szCs w:val="28"/>
        </w:rPr>
        <w:t xml:space="preserve">«Комплексное развитие систем коммунальной инфраструктуры и благоустройство  Каменского сельского поселения Кардымовского </w:t>
      </w:r>
      <w:r w:rsidR="000408E0">
        <w:rPr>
          <w:sz w:val="28"/>
          <w:szCs w:val="28"/>
        </w:rPr>
        <w:t xml:space="preserve">района Смоленской области </w:t>
      </w:r>
      <w:r w:rsidR="00C75582">
        <w:rPr>
          <w:sz w:val="28"/>
          <w:szCs w:val="28"/>
        </w:rPr>
        <w:t>»</w:t>
      </w:r>
      <w:r w:rsidR="00C75582" w:rsidRPr="00D84F04">
        <w:rPr>
          <w:szCs w:val="28"/>
        </w:rPr>
        <w:t xml:space="preserve"> </w:t>
      </w:r>
      <w:r w:rsidR="00C75582" w:rsidRPr="00CC1760">
        <w:rPr>
          <w:sz w:val="28"/>
          <w:szCs w:val="28"/>
        </w:rPr>
        <w:t>представлены в таблице</w:t>
      </w:r>
      <w:r w:rsidR="00C75582">
        <w:rPr>
          <w:sz w:val="28"/>
          <w:szCs w:val="28"/>
        </w:rPr>
        <w:t>:</w:t>
      </w:r>
    </w:p>
    <w:p w:rsidR="00AB644D" w:rsidRDefault="00AB644D" w:rsidP="00C7558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75582" w:rsidRPr="00AB644D" w:rsidRDefault="00C75582" w:rsidP="00AB644D">
      <w:pPr>
        <w:tabs>
          <w:tab w:val="left" w:pos="7815"/>
          <w:tab w:val="right" w:pos="1020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Pr="00AB644D">
        <w:rPr>
          <w:rFonts w:ascii="Times New Roman" w:eastAsia="Times New Roman" w:hAnsi="Times New Roman" w:cs="Times New Roman"/>
        </w:rPr>
        <w:t xml:space="preserve">                (тыс. рублей)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9"/>
        <w:gridCol w:w="1559"/>
        <w:gridCol w:w="1559"/>
        <w:gridCol w:w="1701"/>
      </w:tblGrid>
      <w:tr w:rsidR="00F87BD8" w:rsidRPr="0018633C" w:rsidTr="004D134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D8" w:rsidRPr="00C75582" w:rsidRDefault="00F87BD8" w:rsidP="00AB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0D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D8" w:rsidRDefault="00F46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0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7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BD8" w:rsidRDefault="00F8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0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BD8" w:rsidRPr="00C75582" w:rsidRDefault="00F87BD8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BD8" w:rsidRPr="0018633C" w:rsidTr="004D1348">
        <w:tc>
          <w:tcPr>
            <w:tcW w:w="5529" w:type="dxa"/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7BD8" w:rsidRPr="00C75582" w:rsidRDefault="00F87BD8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7BD8" w:rsidRPr="00C75582" w:rsidRDefault="00F87BD8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7BD8" w:rsidRPr="00C75582" w:rsidRDefault="00F87BD8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BD8" w:rsidRPr="0018633C" w:rsidTr="004D1348">
        <w:trPr>
          <w:trHeight w:val="854"/>
        </w:trPr>
        <w:tc>
          <w:tcPr>
            <w:tcW w:w="5529" w:type="dxa"/>
          </w:tcPr>
          <w:p w:rsidR="00F87BD8" w:rsidRPr="00767EA3" w:rsidRDefault="00F87BD8" w:rsidP="00F4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«Комплексное развитие систем коммунальной инфраструктуры и благоустройство  Каменского сельского поселения Кардымов</w:t>
            </w:r>
            <w:r w:rsidR="00F46A8F"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района Смоленской области</w:t>
            </w:r>
            <w:r w:rsidRPr="00767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455A1A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8 611,1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455A1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7769,7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455A1A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7 514,8</w:t>
            </w:r>
          </w:p>
        </w:tc>
      </w:tr>
      <w:tr w:rsidR="00F87BD8" w:rsidRPr="0018633C" w:rsidTr="004D1348">
        <w:trPr>
          <w:trHeight w:val="250"/>
        </w:trPr>
        <w:tc>
          <w:tcPr>
            <w:tcW w:w="5529" w:type="dxa"/>
          </w:tcPr>
          <w:p w:rsidR="00F87BD8" w:rsidRPr="00767EA3" w:rsidRDefault="00455A1A" w:rsidP="00C7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Комплекс процессных мероприятий </w:t>
            </w:r>
            <w:r w:rsidR="00F87BD8" w:rsidRPr="00767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455A1A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3 000,7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455A1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2 884,7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455A1A" w:rsidP="005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2 909,8</w:t>
            </w:r>
          </w:p>
        </w:tc>
      </w:tr>
      <w:tr w:rsidR="00F87BD8" w:rsidRPr="0018633C" w:rsidTr="004D1348">
        <w:trPr>
          <w:trHeight w:val="213"/>
        </w:trPr>
        <w:tc>
          <w:tcPr>
            <w:tcW w:w="5529" w:type="dxa"/>
          </w:tcPr>
          <w:p w:rsidR="00F87BD8" w:rsidRPr="00767EA3" w:rsidRDefault="00B277F3" w:rsidP="00C75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Комплекс  процессных мероприятий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«Поддержка муниципального жилого фонда населенных пунктов сельского поселения»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B277F3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F87BD8" w:rsidRPr="0018633C" w:rsidTr="004D1348">
        <w:trPr>
          <w:trHeight w:val="213"/>
        </w:trPr>
        <w:tc>
          <w:tcPr>
            <w:tcW w:w="5529" w:type="dxa"/>
          </w:tcPr>
          <w:p w:rsidR="00F87BD8" w:rsidRPr="00767EA3" w:rsidRDefault="00B277F3" w:rsidP="00C75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«Комплексное развитие коммунального хозяйства»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B277F3" w:rsidP="002B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87BD8" w:rsidRPr="0018633C" w:rsidTr="004D1348">
        <w:trPr>
          <w:trHeight w:val="213"/>
        </w:trPr>
        <w:tc>
          <w:tcPr>
            <w:tcW w:w="5529" w:type="dxa"/>
          </w:tcPr>
          <w:p w:rsidR="00F87BD8" w:rsidRPr="00767EA3" w:rsidRDefault="00B277F3" w:rsidP="00C75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Комплекс процессных мероприятий 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«Благоустройство»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AE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3130,4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B277F3" w:rsidP="005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</w:tr>
      <w:tr w:rsidR="00F87BD8" w:rsidRPr="00E749B3" w:rsidTr="004D1348">
        <w:tc>
          <w:tcPr>
            <w:tcW w:w="5529" w:type="dxa"/>
          </w:tcPr>
          <w:p w:rsidR="00F87BD8" w:rsidRPr="00767EA3" w:rsidRDefault="00B277F3" w:rsidP="00C7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F87BD8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«Оформление объектов муниципальной собственности»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87BD8" w:rsidRPr="00767EA3" w:rsidRDefault="00B277F3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87BD8" w:rsidRPr="00767EA3" w:rsidRDefault="00B277F3" w:rsidP="001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A073C" w:rsidRPr="00E749B3" w:rsidTr="004D1348">
        <w:trPr>
          <w:cantSplit/>
          <w:trHeight w:val="148"/>
        </w:trPr>
        <w:tc>
          <w:tcPr>
            <w:tcW w:w="5529" w:type="dxa"/>
          </w:tcPr>
          <w:p w:rsidR="000A073C" w:rsidRPr="00767EA3" w:rsidRDefault="000A073C" w:rsidP="000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«Пожарная безопасность на территории муниципального образования Каменского сельского поселения Кардымовского района Смол</w:t>
            </w:r>
            <w:r w:rsidR="00204BF7"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енской области</w:t>
            </w: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767EA3" w:rsidRDefault="009D714A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767EA3" w:rsidRDefault="009D714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073C" w:rsidRPr="00767EA3" w:rsidRDefault="009D714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0A073C" w:rsidRPr="00E749B3" w:rsidTr="004D1348">
        <w:trPr>
          <w:cantSplit/>
          <w:trHeight w:val="148"/>
        </w:trPr>
        <w:tc>
          <w:tcPr>
            <w:tcW w:w="5529" w:type="dxa"/>
          </w:tcPr>
          <w:p w:rsidR="000A073C" w:rsidRPr="00767EA3" w:rsidRDefault="009D714A" w:rsidP="000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Комплекс процессных мероприятий</w:t>
            </w:r>
            <w:r w:rsidR="000A073C" w:rsidRPr="00767E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«Обеспечение первичных мер пожарной безопасности на территории Каменского сельского поселения Кардымовского района Смоленской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767EA3" w:rsidRDefault="009D714A" w:rsidP="00C7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A073C" w:rsidRPr="00767EA3" w:rsidRDefault="009D714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073C" w:rsidRPr="00767EA3" w:rsidRDefault="000A073C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7A99" w:rsidRPr="00767EA3" w:rsidRDefault="009D714A" w:rsidP="00F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5E4488" w:rsidRPr="00E749B3" w:rsidTr="004D1348">
        <w:trPr>
          <w:cantSplit/>
          <w:trHeight w:val="148"/>
        </w:trPr>
        <w:tc>
          <w:tcPr>
            <w:tcW w:w="5529" w:type="dxa"/>
          </w:tcPr>
          <w:p w:rsidR="005E4488" w:rsidRPr="00767EA3" w:rsidRDefault="005E4488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E4488" w:rsidRPr="00E749B3" w:rsidTr="004D1348">
        <w:trPr>
          <w:cantSplit/>
          <w:trHeight w:val="148"/>
        </w:trPr>
        <w:tc>
          <w:tcPr>
            <w:tcW w:w="5529" w:type="dxa"/>
          </w:tcPr>
          <w:p w:rsidR="005E4488" w:rsidRPr="00767EA3" w:rsidRDefault="009D714A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</w:t>
            </w:r>
            <w:r w:rsidR="005E4488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«Оказание поддержки субъектам малого и среднего предпринимательства на территории Каменского сельского поселения»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5E4488" w:rsidRPr="009D714A" w:rsidTr="004D1348">
        <w:trPr>
          <w:cantSplit/>
          <w:trHeight w:val="148"/>
        </w:trPr>
        <w:tc>
          <w:tcPr>
            <w:tcW w:w="5529" w:type="dxa"/>
          </w:tcPr>
          <w:p w:rsidR="005E4488" w:rsidRPr="00767EA3" w:rsidRDefault="005E4488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Муниципальная программа «О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E4488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C0484" w:rsidRPr="00E749B3" w:rsidTr="004D1348">
        <w:trPr>
          <w:cantSplit/>
          <w:trHeight w:val="148"/>
        </w:trPr>
        <w:tc>
          <w:tcPr>
            <w:tcW w:w="5529" w:type="dxa"/>
          </w:tcPr>
          <w:p w:rsidR="003C0484" w:rsidRPr="00767EA3" w:rsidRDefault="009D714A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</w:t>
            </w:r>
            <w:r w:rsidR="003C0484"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«Обеспечение профилактики терроризма и экстремизма на территории Каменского сельского поселения Кардымовского района Смоленской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767EA3" w:rsidRDefault="009D714A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3C0484" w:rsidRPr="00E749B3" w:rsidTr="004D1348">
        <w:trPr>
          <w:cantSplit/>
          <w:trHeight w:val="148"/>
        </w:trPr>
        <w:tc>
          <w:tcPr>
            <w:tcW w:w="5529" w:type="dxa"/>
          </w:tcPr>
          <w:p w:rsidR="003C0484" w:rsidRPr="00767EA3" w:rsidRDefault="003C0484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Муниципальная программа «Охрана земель на территории Каменского сельского поселения Кардымовского района Смоленской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AB644D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AB644D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767EA3" w:rsidRDefault="00AB644D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C0484" w:rsidRPr="00E749B3" w:rsidTr="004D1348">
        <w:trPr>
          <w:cantSplit/>
          <w:trHeight w:val="148"/>
        </w:trPr>
        <w:tc>
          <w:tcPr>
            <w:tcW w:w="5529" w:type="dxa"/>
          </w:tcPr>
          <w:p w:rsidR="003C0484" w:rsidRPr="00767EA3" w:rsidRDefault="00AB644D" w:rsidP="008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 процессных мероприятий «повышение эффективности  охраны земель на территории сельского поселения 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F9740D" w:rsidP="009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644D" w:rsidRPr="007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C0484" w:rsidRPr="00767EA3" w:rsidRDefault="00AB644D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C0484" w:rsidRPr="00767EA3" w:rsidRDefault="00AB644D" w:rsidP="008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</w:tbl>
    <w:p w:rsidR="00C75582" w:rsidRDefault="00C75582" w:rsidP="00C75582">
      <w:pPr>
        <w:spacing w:after="0"/>
        <w:ind w:firstLine="540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FE565A" w:rsidRDefault="00AB644D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B644D">
        <w:rPr>
          <w:rFonts w:ascii="Times New Roman" w:hAnsi="Times New Roman" w:cs="Times New Roman"/>
          <w:b/>
          <w:sz w:val="28"/>
          <w:szCs w:val="28"/>
        </w:rPr>
        <w:t>Непрограммная  часть расходов бюджета сельского поселения.</w:t>
      </w:r>
    </w:p>
    <w:p w:rsidR="00AB644D" w:rsidRPr="00AB644D" w:rsidRDefault="00AB644D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4D" w:rsidRPr="00AB644D" w:rsidRDefault="00AB644D" w:rsidP="00AB644D">
      <w:pPr>
        <w:tabs>
          <w:tab w:val="left" w:pos="7815"/>
          <w:tab w:val="right" w:pos="1020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Pr="00AB644D">
        <w:rPr>
          <w:rFonts w:ascii="Times New Roman" w:eastAsia="Times New Roman" w:hAnsi="Times New Roman" w:cs="Times New Roman"/>
        </w:rPr>
        <w:t xml:space="preserve">                (тыс. рублей)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9"/>
        <w:gridCol w:w="1559"/>
        <w:gridCol w:w="1559"/>
        <w:gridCol w:w="1701"/>
      </w:tblGrid>
      <w:tr w:rsidR="00AB644D" w:rsidRPr="0018633C" w:rsidTr="0077579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44D" w:rsidRDefault="00AB644D" w:rsidP="0077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4D" w:rsidRDefault="00AB644D" w:rsidP="0077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4D" w:rsidRPr="0018633C" w:rsidTr="00775798">
        <w:tc>
          <w:tcPr>
            <w:tcW w:w="5529" w:type="dxa"/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644D" w:rsidRPr="00C75582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44D" w:rsidRPr="0018633C" w:rsidTr="00775798">
        <w:trPr>
          <w:trHeight w:val="854"/>
        </w:trPr>
        <w:tc>
          <w:tcPr>
            <w:tcW w:w="5529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627,6</w:t>
            </w:r>
          </w:p>
        </w:tc>
      </w:tr>
      <w:tr w:rsidR="00AB644D" w:rsidRPr="0018633C" w:rsidTr="00775798">
        <w:trPr>
          <w:trHeight w:val="854"/>
        </w:trPr>
        <w:tc>
          <w:tcPr>
            <w:tcW w:w="5529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аппарата контрольно-ревизионной комиссии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B644D" w:rsidRPr="0018633C" w:rsidTr="00775798">
        <w:trPr>
          <w:trHeight w:val="854"/>
        </w:trPr>
        <w:tc>
          <w:tcPr>
            <w:tcW w:w="5529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B644D" w:rsidRPr="0018633C" w:rsidTr="00775798">
        <w:trPr>
          <w:trHeight w:val="854"/>
        </w:trPr>
        <w:tc>
          <w:tcPr>
            <w:tcW w:w="5529" w:type="dxa"/>
          </w:tcPr>
          <w:p w:rsidR="00AB644D" w:rsidRPr="00767EA3" w:rsidRDefault="00AB644D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B644D" w:rsidRPr="00767EA3" w:rsidRDefault="00AB644D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7130" w:rsidRPr="0018633C" w:rsidTr="00775798">
        <w:trPr>
          <w:trHeight w:val="854"/>
        </w:trPr>
        <w:tc>
          <w:tcPr>
            <w:tcW w:w="5529" w:type="dxa"/>
          </w:tcPr>
          <w:p w:rsidR="008F7130" w:rsidRPr="00767EA3" w:rsidRDefault="008F7130" w:rsidP="0077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F7130" w:rsidRPr="00767EA3" w:rsidRDefault="008F7130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680,3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F7130" w:rsidRPr="00767EA3" w:rsidRDefault="008F7130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F7130" w:rsidRPr="00767EA3" w:rsidRDefault="008F7130" w:rsidP="0077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627,6</w:t>
            </w:r>
          </w:p>
        </w:tc>
      </w:tr>
    </w:tbl>
    <w:p w:rsidR="007F61C9" w:rsidRDefault="007F61C9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BAA" w:rsidRPr="007F61C9" w:rsidRDefault="007F61C9" w:rsidP="007F61C9">
      <w:pPr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5C1E52" w:rsidRPr="007F61C9">
        <w:rPr>
          <w:rFonts w:ascii="Times New Roman" w:hAnsi="Times New Roman"/>
          <w:b/>
          <w:sz w:val="28"/>
          <w:szCs w:val="28"/>
          <w:u w:val="single"/>
        </w:rPr>
        <w:t>Организация правопорядка на территории</w:t>
      </w:r>
    </w:p>
    <w:p w:rsidR="005C1E52" w:rsidRPr="005C1E52" w:rsidRDefault="005C1E52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Охрану общественного порядка на территории сельского поселения осуществляют участковый инспектор, инспектор ПДН.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правопорядка в известность ставятся органы </w:t>
      </w:r>
      <w:r w:rsidR="00DB6BAA">
        <w:rPr>
          <w:rFonts w:ascii="Times New Roman" w:hAnsi="Times New Roman" w:cs="Times New Roman"/>
          <w:sz w:val="28"/>
          <w:szCs w:val="28"/>
        </w:rPr>
        <w:t>по</w:t>
      </w:r>
      <w:r w:rsidRPr="005C1E52">
        <w:rPr>
          <w:rFonts w:ascii="Times New Roman" w:hAnsi="Times New Roman" w:cs="Times New Roman"/>
          <w:sz w:val="28"/>
          <w:szCs w:val="28"/>
        </w:rPr>
        <w:t>лиции.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Основными направлениями организации охраны общественного порядка служат выявление категорий неблагополучных семей, трудных подростков, посещение их, проведение бесед, вовлечение их в общественно-значимые мероприятия</w:t>
      </w:r>
      <w:r w:rsidR="00DB6BAA">
        <w:rPr>
          <w:rFonts w:ascii="Times New Roman" w:hAnsi="Times New Roman" w:cs="Times New Roman"/>
          <w:sz w:val="28"/>
          <w:szCs w:val="28"/>
        </w:rPr>
        <w:t>.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582" w:rsidRDefault="00C7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582" w:rsidSect="005C1E52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9E" w:rsidRDefault="00AB2B9E" w:rsidP="006E3011">
      <w:pPr>
        <w:spacing w:after="0" w:line="240" w:lineRule="auto"/>
      </w:pPr>
      <w:r>
        <w:separator/>
      </w:r>
    </w:p>
  </w:endnote>
  <w:endnote w:type="continuationSeparator" w:id="1">
    <w:p w:rsidR="00AB2B9E" w:rsidRDefault="00AB2B9E" w:rsidP="006E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9E" w:rsidRDefault="00AB2B9E" w:rsidP="006E3011">
      <w:pPr>
        <w:spacing w:after="0" w:line="240" w:lineRule="auto"/>
      </w:pPr>
      <w:r>
        <w:separator/>
      </w:r>
    </w:p>
  </w:footnote>
  <w:footnote w:type="continuationSeparator" w:id="1">
    <w:p w:rsidR="00AB2B9E" w:rsidRDefault="00AB2B9E" w:rsidP="006E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11" w:rsidRDefault="006E3011">
    <w:pPr>
      <w:pStyle w:val="a5"/>
    </w:pPr>
  </w:p>
  <w:p w:rsidR="00A97EFA" w:rsidRDefault="00A97E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AD9"/>
    <w:multiLevelType w:val="hybridMultilevel"/>
    <w:tmpl w:val="8D9AE82A"/>
    <w:lvl w:ilvl="0" w:tplc="43D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28"/>
    <w:multiLevelType w:val="hybridMultilevel"/>
    <w:tmpl w:val="F42A956C"/>
    <w:lvl w:ilvl="0" w:tplc="0EEA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4603"/>
    <w:multiLevelType w:val="hybridMultilevel"/>
    <w:tmpl w:val="E0F240BA"/>
    <w:lvl w:ilvl="0" w:tplc="2A96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3035"/>
    <w:multiLevelType w:val="hybridMultilevel"/>
    <w:tmpl w:val="1778ADFA"/>
    <w:lvl w:ilvl="0" w:tplc="2514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66F8"/>
    <w:multiLevelType w:val="hybridMultilevel"/>
    <w:tmpl w:val="12D26E40"/>
    <w:lvl w:ilvl="0" w:tplc="147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52"/>
    <w:rsid w:val="00001719"/>
    <w:rsid w:val="00006FD2"/>
    <w:rsid w:val="00024648"/>
    <w:rsid w:val="000408E0"/>
    <w:rsid w:val="00050D7D"/>
    <w:rsid w:val="0007728A"/>
    <w:rsid w:val="000A073C"/>
    <w:rsid w:val="000B62DE"/>
    <w:rsid w:val="000C6C0F"/>
    <w:rsid w:val="000C755B"/>
    <w:rsid w:val="000E625F"/>
    <w:rsid w:val="001077C7"/>
    <w:rsid w:val="00115555"/>
    <w:rsid w:val="00125CBB"/>
    <w:rsid w:val="00141289"/>
    <w:rsid w:val="0016493B"/>
    <w:rsid w:val="00166A30"/>
    <w:rsid w:val="00170645"/>
    <w:rsid w:val="001748D1"/>
    <w:rsid w:val="001D73E1"/>
    <w:rsid w:val="001E09C7"/>
    <w:rsid w:val="00204BF7"/>
    <w:rsid w:val="0020555B"/>
    <w:rsid w:val="00252267"/>
    <w:rsid w:val="00263A31"/>
    <w:rsid w:val="0026414D"/>
    <w:rsid w:val="002A4895"/>
    <w:rsid w:val="002B7A99"/>
    <w:rsid w:val="002D7932"/>
    <w:rsid w:val="003059E0"/>
    <w:rsid w:val="0031678B"/>
    <w:rsid w:val="00331B90"/>
    <w:rsid w:val="00373765"/>
    <w:rsid w:val="003B3EE6"/>
    <w:rsid w:val="003C0484"/>
    <w:rsid w:val="003C2E5C"/>
    <w:rsid w:val="003C5FCE"/>
    <w:rsid w:val="004364D8"/>
    <w:rsid w:val="00455A1A"/>
    <w:rsid w:val="00457F61"/>
    <w:rsid w:val="00463CC0"/>
    <w:rsid w:val="0048411A"/>
    <w:rsid w:val="00485146"/>
    <w:rsid w:val="0049590A"/>
    <w:rsid w:val="004B62EA"/>
    <w:rsid w:val="004C01C7"/>
    <w:rsid w:val="004D1348"/>
    <w:rsid w:val="004D5714"/>
    <w:rsid w:val="004E3D36"/>
    <w:rsid w:val="004F7FB8"/>
    <w:rsid w:val="00503247"/>
    <w:rsid w:val="0050373A"/>
    <w:rsid w:val="00517D63"/>
    <w:rsid w:val="0054532C"/>
    <w:rsid w:val="00557FD5"/>
    <w:rsid w:val="00567100"/>
    <w:rsid w:val="005730D4"/>
    <w:rsid w:val="00596DEF"/>
    <w:rsid w:val="005A6FB3"/>
    <w:rsid w:val="005C0476"/>
    <w:rsid w:val="005C1E52"/>
    <w:rsid w:val="005C2C26"/>
    <w:rsid w:val="005E4488"/>
    <w:rsid w:val="006023B0"/>
    <w:rsid w:val="006529CD"/>
    <w:rsid w:val="0065393A"/>
    <w:rsid w:val="006C2C4F"/>
    <w:rsid w:val="006C5A54"/>
    <w:rsid w:val="006E3011"/>
    <w:rsid w:val="006E6DCF"/>
    <w:rsid w:val="00711013"/>
    <w:rsid w:val="00730B84"/>
    <w:rsid w:val="007655B6"/>
    <w:rsid w:val="00767EA3"/>
    <w:rsid w:val="007809BC"/>
    <w:rsid w:val="007953C7"/>
    <w:rsid w:val="007C1DA2"/>
    <w:rsid w:val="007C2D5C"/>
    <w:rsid w:val="007C516A"/>
    <w:rsid w:val="007F61C9"/>
    <w:rsid w:val="007F7A62"/>
    <w:rsid w:val="00802AE4"/>
    <w:rsid w:val="008128FA"/>
    <w:rsid w:val="00812E43"/>
    <w:rsid w:val="008153FD"/>
    <w:rsid w:val="00820777"/>
    <w:rsid w:val="00856D47"/>
    <w:rsid w:val="00856EF1"/>
    <w:rsid w:val="008B5DC3"/>
    <w:rsid w:val="008C36E3"/>
    <w:rsid w:val="008F7130"/>
    <w:rsid w:val="00907EED"/>
    <w:rsid w:val="00913E7A"/>
    <w:rsid w:val="00942F01"/>
    <w:rsid w:val="00956048"/>
    <w:rsid w:val="00971A68"/>
    <w:rsid w:val="0099071F"/>
    <w:rsid w:val="00990FCB"/>
    <w:rsid w:val="009B6ECF"/>
    <w:rsid w:val="009D714A"/>
    <w:rsid w:val="009F3386"/>
    <w:rsid w:val="009F798F"/>
    <w:rsid w:val="00A03E9C"/>
    <w:rsid w:val="00A1728F"/>
    <w:rsid w:val="00A201AC"/>
    <w:rsid w:val="00A44634"/>
    <w:rsid w:val="00A47D4D"/>
    <w:rsid w:val="00A80955"/>
    <w:rsid w:val="00A80D94"/>
    <w:rsid w:val="00A97EFA"/>
    <w:rsid w:val="00AA397A"/>
    <w:rsid w:val="00AA6C65"/>
    <w:rsid w:val="00AB2B9E"/>
    <w:rsid w:val="00AB644D"/>
    <w:rsid w:val="00AE3116"/>
    <w:rsid w:val="00AE49B8"/>
    <w:rsid w:val="00AE7091"/>
    <w:rsid w:val="00AF6A2D"/>
    <w:rsid w:val="00B277F3"/>
    <w:rsid w:val="00B32050"/>
    <w:rsid w:val="00B44269"/>
    <w:rsid w:val="00B6379B"/>
    <w:rsid w:val="00B63AF8"/>
    <w:rsid w:val="00B81EA8"/>
    <w:rsid w:val="00BD4929"/>
    <w:rsid w:val="00C01F10"/>
    <w:rsid w:val="00C035BA"/>
    <w:rsid w:val="00C155F7"/>
    <w:rsid w:val="00C407C9"/>
    <w:rsid w:val="00C563CE"/>
    <w:rsid w:val="00C71A60"/>
    <w:rsid w:val="00C75582"/>
    <w:rsid w:val="00C77DD6"/>
    <w:rsid w:val="00C82F3A"/>
    <w:rsid w:val="00C958BB"/>
    <w:rsid w:val="00D0443D"/>
    <w:rsid w:val="00D26100"/>
    <w:rsid w:val="00D33F54"/>
    <w:rsid w:val="00DA397A"/>
    <w:rsid w:val="00DB6101"/>
    <w:rsid w:val="00DB6BAA"/>
    <w:rsid w:val="00DF3700"/>
    <w:rsid w:val="00DF5EAC"/>
    <w:rsid w:val="00E7723B"/>
    <w:rsid w:val="00EC1F4C"/>
    <w:rsid w:val="00EC4E1C"/>
    <w:rsid w:val="00EC6A1A"/>
    <w:rsid w:val="00EF10FD"/>
    <w:rsid w:val="00EF6840"/>
    <w:rsid w:val="00F10884"/>
    <w:rsid w:val="00F247FA"/>
    <w:rsid w:val="00F46A8F"/>
    <w:rsid w:val="00F5494D"/>
    <w:rsid w:val="00F71B1A"/>
    <w:rsid w:val="00F87BD8"/>
    <w:rsid w:val="00F9474B"/>
    <w:rsid w:val="00F9740D"/>
    <w:rsid w:val="00FC6282"/>
    <w:rsid w:val="00FE0211"/>
    <w:rsid w:val="00FE565A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0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011"/>
  </w:style>
  <w:style w:type="paragraph" w:styleId="a7">
    <w:name w:val="footer"/>
    <w:basedOn w:val="a"/>
    <w:link w:val="a8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011"/>
  </w:style>
  <w:style w:type="paragraph" w:styleId="a9">
    <w:name w:val="Body Text"/>
    <w:aliases w:val=" Знак"/>
    <w:basedOn w:val="a"/>
    <w:link w:val="aa"/>
    <w:rsid w:val="00C755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aliases w:val=" Знак Знак"/>
    <w:basedOn w:val="a0"/>
    <w:link w:val="a9"/>
    <w:rsid w:val="00C7558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2562D-DC2B-4563-AE0B-C38CB54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57</cp:revision>
  <cp:lastPrinted>2021-12-17T09:18:00Z</cp:lastPrinted>
  <dcterms:created xsi:type="dcterms:W3CDTF">2012-07-16T13:03:00Z</dcterms:created>
  <dcterms:modified xsi:type="dcterms:W3CDTF">2021-12-20T13:13:00Z</dcterms:modified>
</cp:coreProperties>
</file>