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C" w:rsidRDefault="00154A0E" w:rsidP="00E37C2C">
      <w:pPr>
        <w:jc w:val="center"/>
        <w:rPr>
          <w:bCs/>
          <w:color w:val="000000" w:themeColor="text1"/>
          <w:sz w:val="28"/>
          <w:szCs w:val="28"/>
        </w:rPr>
      </w:pPr>
      <w:r w:rsidRPr="00977F06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0E" w:rsidRPr="00977F06" w:rsidRDefault="00154A0E" w:rsidP="00154A0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Pr="00977F06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77F06">
        <w:rPr>
          <w:b/>
          <w:bCs/>
          <w:color w:val="000000" w:themeColor="text1"/>
          <w:sz w:val="28"/>
          <w:szCs w:val="28"/>
        </w:rPr>
        <w:t xml:space="preserve">КАМЕНСКОГО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77F06">
        <w:rPr>
          <w:b/>
          <w:bCs/>
          <w:color w:val="000000" w:themeColor="text1"/>
          <w:sz w:val="28"/>
          <w:szCs w:val="28"/>
        </w:rPr>
        <w:t>СЕЛЬСКОГО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77F06">
        <w:rPr>
          <w:b/>
          <w:bCs/>
          <w:color w:val="000000" w:themeColor="text1"/>
          <w:sz w:val="28"/>
          <w:szCs w:val="28"/>
        </w:rPr>
        <w:t xml:space="preserve"> ПОСЕЛЕНИЯ</w:t>
      </w:r>
    </w:p>
    <w:p w:rsidR="00154A0E" w:rsidRPr="00977F06" w:rsidRDefault="00154A0E" w:rsidP="00154A0E">
      <w:pPr>
        <w:jc w:val="center"/>
        <w:rPr>
          <w:b/>
          <w:bCs/>
          <w:color w:val="000000" w:themeColor="text1"/>
          <w:sz w:val="28"/>
          <w:szCs w:val="28"/>
        </w:rPr>
      </w:pPr>
      <w:r w:rsidRPr="00977F06">
        <w:rPr>
          <w:b/>
          <w:bCs/>
          <w:color w:val="000000" w:themeColor="text1"/>
          <w:sz w:val="28"/>
          <w:szCs w:val="28"/>
        </w:rPr>
        <w:t>КАРДЫМОВСКОГО РАЙОНА СМОЛЕНСКОЙ ОБЛАСТИ</w:t>
      </w:r>
    </w:p>
    <w:p w:rsidR="00E37C2C" w:rsidRDefault="00E37C2C" w:rsidP="00E37C2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37C2C" w:rsidRDefault="00E37C2C" w:rsidP="00E37C2C">
      <w:pPr>
        <w:rPr>
          <w:b/>
          <w:bCs/>
          <w:color w:val="000000" w:themeColor="text1"/>
          <w:sz w:val="28"/>
          <w:szCs w:val="28"/>
        </w:rPr>
      </w:pPr>
    </w:p>
    <w:p w:rsidR="00E37C2C" w:rsidRDefault="00154A0E" w:rsidP="00E37C2C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E37C2C" w:rsidRPr="004B776A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</w:t>
      </w:r>
      <w:r w:rsidR="00E37C2C" w:rsidRPr="004B776A">
        <w:rPr>
          <w:bCs/>
          <w:color w:val="000000" w:themeColor="text1"/>
          <w:sz w:val="28"/>
          <w:szCs w:val="28"/>
        </w:rPr>
        <w:t>«</w:t>
      </w:r>
      <w:r w:rsidR="00CC6DAE">
        <w:rPr>
          <w:bCs/>
          <w:color w:val="000000" w:themeColor="text1"/>
          <w:sz w:val="28"/>
          <w:szCs w:val="28"/>
        </w:rPr>
        <w:t>11</w:t>
      </w:r>
      <w:r w:rsidR="00CC6DAE">
        <w:rPr>
          <w:color w:val="000000" w:themeColor="text1"/>
          <w:sz w:val="28"/>
          <w:szCs w:val="28"/>
        </w:rPr>
        <w:t>» марта</w:t>
      </w:r>
      <w:r>
        <w:rPr>
          <w:color w:val="000000" w:themeColor="text1"/>
          <w:sz w:val="28"/>
          <w:szCs w:val="28"/>
        </w:rPr>
        <w:t xml:space="preserve"> </w:t>
      </w:r>
      <w:r w:rsidR="00CC6DAE">
        <w:rPr>
          <w:color w:val="000000" w:themeColor="text1"/>
          <w:sz w:val="28"/>
          <w:szCs w:val="28"/>
        </w:rPr>
        <w:t xml:space="preserve"> 2024</w:t>
      </w:r>
      <w:r w:rsidR="00E37C2C">
        <w:rPr>
          <w:color w:val="000000" w:themeColor="text1"/>
          <w:sz w:val="28"/>
          <w:szCs w:val="28"/>
        </w:rPr>
        <w:t xml:space="preserve"> г.                       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E37C2C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 xml:space="preserve"> </w:t>
      </w:r>
      <w:r w:rsidR="00CC6DAE">
        <w:rPr>
          <w:color w:val="000000" w:themeColor="text1"/>
          <w:sz w:val="28"/>
          <w:szCs w:val="28"/>
        </w:rPr>
        <w:t>43</w:t>
      </w:r>
    </w:p>
    <w:p w:rsidR="00E37C2C" w:rsidRDefault="00E37C2C" w:rsidP="00E37C2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53C47" w:rsidRDefault="00553C47" w:rsidP="00553C4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bookmarkStart w:id="0" w:name="_Hlk82421409"/>
      <w:r w:rsidR="00154A0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03096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603096">
        <w:rPr>
          <w:bCs/>
          <w:color w:val="000000" w:themeColor="text1"/>
          <w:sz w:val="28"/>
          <w:szCs w:val="28"/>
        </w:rPr>
        <w:t xml:space="preserve">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r w:rsidR="00E37C2C" w:rsidRPr="00603096">
        <w:rPr>
          <w:bCs/>
          <w:color w:val="000000" w:themeColor="text1"/>
          <w:sz w:val="28"/>
          <w:szCs w:val="28"/>
        </w:rPr>
        <w:t>городском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</w:t>
      </w:r>
      <w:proofErr w:type="gramStart"/>
      <w:r w:rsidRPr="00603096">
        <w:rPr>
          <w:bCs/>
          <w:color w:val="000000" w:themeColor="text1"/>
          <w:sz w:val="28"/>
          <w:szCs w:val="28"/>
        </w:rPr>
        <w:t>в</w:t>
      </w:r>
      <w:proofErr w:type="gramEnd"/>
      <w:r w:rsidRPr="00603096">
        <w:rPr>
          <w:bCs/>
          <w:color w:val="000000" w:themeColor="text1"/>
          <w:sz w:val="28"/>
          <w:szCs w:val="28"/>
        </w:rPr>
        <w:t xml:space="preserve"> дорожном </w:t>
      </w:r>
    </w:p>
    <w:p w:rsidR="00154A0E" w:rsidRDefault="00553C47" w:rsidP="00154A0E">
      <w:pPr>
        <w:rPr>
          <w:bCs/>
          <w:color w:val="000000" w:themeColor="text1"/>
          <w:sz w:val="28"/>
          <w:szCs w:val="28"/>
        </w:rPr>
      </w:pPr>
      <w:proofErr w:type="gramStart"/>
      <w:r w:rsidRPr="00603096">
        <w:rPr>
          <w:bCs/>
          <w:color w:val="000000" w:themeColor="text1"/>
          <w:sz w:val="28"/>
          <w:szCs w:val="28"/>
        </w:rPr>
        <w:t>хозяйстве</w:t>
      </w:r>
      <w:proofErr w:type="gramEnd"/>
      <w:r w:rsidRPr="00603096">
        <w:rPr>
          <w:bCs/>
          <w:color w:val="000000" w:themeColor="text1"/>
          <w:sz w:val="28"/>
          <w:szCs w:val="28"/>
        </w:rPr>
        <w:t xml:space="preserve"> в границах населенных пу</w:t>
      </w:r>
      <w:r w:rsidR="00154A0E">
        <w:rPr>
          <w:bCs/>
          <w:color w:val="000000" w:themeColor="text1"/>
          <w:sz w:val="28"/>
          <w:szCs w:val="28"/>
        </w:rPr>
        <w:t xml:space="preserve">нктов </w:t>
      </w:r>
    </w:p>
    <w:p w:rsidR="00154A0E" w:rsidRDefault="00154A0E" w:rsidP="00154A0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Каменского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Кардымовского</w:t>
      </w:r>
      <w:proofErr w:type="spellEnd"/>
    </w:p>
    <w:p w:rsidR="00C54644" w:rsidRPr="00154A0E" w:rsidRDefault="00154A0E" w:rsidP="006030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FC31B8">
        <w:rPr>
          <w:bCs/>
          <w:color w:val="000000" w:themeColor="text1"/>
          <w:sz w:val="28"/>
          <w:szCs w:val="28"/>
        </w:rPr>
        <w:t>на 2024</w:t>
      </w:r>
      <w:r w:rsidR="00C54644" w:rsidRPr="00603096">
        <w:rPr>
          <w:bCs/>
          <w:color w:val="000000" w:themeColor="text1"/>
          <w:sz w:val="28"/>
          <w:szCs w:val="28"/>
        </w:rPr>
        <w:t xml:space="preserve"> год</w:t>
      </w:r>
    </w:p>
    <w:bookmarkEnd w:id="0"/>
    <w:p w:rsidR="00416391" w:rsidRDefault="00416391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60309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154A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309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дминистрация</w:t>
      </w:r>
      <w:r w:rsidR="00154A0E">
        <w:rPr>
          <w:color w:val="000000" w:themeColor="text1"/>
          <w:sz w:val="28"/>
          <w:szCs w:val="28"/>
        </w:rPr>
        <w:t xml:space="preserve"> Каменского сельского поселения </w:t>
      </w:r>
      <w:proofErr w:type="spellStart"/>
      <w:r w:rsidR="00154A0E">
        <w:rPr>
          <w:color w:val="000000" w:themeColor="text1"/>
          <w:sz w:val="28"/>
          <w:szCs w:val="28"/>
        </w:rPr>
        <w:t>Кардымовского</w:t>
      </w:r>
      <w:proofErr w:type="spellEnd"/>
      <w:r w:rsidR="00154A0E">
        <w:rPr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E42E48" w:rsidRDefault="00E42E48" w:rsidP="00CC6DAE">
      <w:pPr>
        <w:jc w:val="both"/>
        <w:rPr>
          <w:b/>
          <w:color w:val="000000" w:themeColor="text1"/>
          <w:sz w:val="28"/>
          <w:szCs w:val="28"/>
        </w:rPr>
      </w:pPr>
    </w:p>
    <w:p w:rsidR="00553C47" w:rsidRDefault="00553C47" w:rsidP="00603096">
      <w:pPr>
        <w:ind w:firstLine="709"/>
        <w:jc w:val="both"/>
        <w:rPr>
          <w:color w:val="000000" w:themeColor="text1"/>
          <w:sz w:val="28"/>
          <w:szCs w:val="28"/>
        </w:rPr>
      </w:pPr>
      <w:r w:rsidRPr="00603096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603096" w:rsidRDefault="00603096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Pr="00154A0E" w:rsidRDefault="00553C47" w:rsidP="00154A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54A0E">
        <w:rPr>
          <w:color w:val="000000" w:themeColor="text1"/>
          <w:sz w:val="28"/>
          <w:szCs w:val="28"/>
        </w:rPr>
        <w:t xml:space="preserve">Каменского сельского поселения </w:t>
      </w:r>
      <w:proofErr w:type="spellStart"/>
      <w:r w:rsidR="00154A0E">
        <w:rPr>
          <w:color w:val="000000" w:themeColor="text1"/>
          <w:sz w:val="28"/>
          <w:szCs w:val="28"/>
        </w:rPr>
        <w:t>Кардымовского</w:t>
      </w:r>
      <w:proofErr w:type="spellEnd"/>
      <w:r w:rsidR="00154A0E">
        <w:rPr>
          <w:color w:val="000000" w:themeColor="text1"/>
          <w:sz w:val="28"/>
          <w:szCs w:val="28"/>
        </w:rPr>
        <w:t xml:space="preserve"> района Смоленской области на </w:t>
      </w:r>
      <w:r w:rsidR="00FC31B8">
        <w:rPr>
          <w:color w:val="000000" w:themeColor="text1"/>
          <w:sz w:val="28"/>
          <w:szCs w:val="28"/>
        </w:rPr>
        <w:t>2024</w:t>
      </w:r>
      <w:r w:rsidR="00F134EA">
        <w:rPr>
          <w:color w:val="000000" w:themeColor="text1"/>
          <w:sz w:val="28"/>
          <w:szCs w:val="28"/>
        </w:rPr>
        <w:t xml:space="preserve"> год согласно приложению.</w:t>
      </w:r>
    </w:p>
    <w:bookmarkEnd w:id="1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</w:t>
      </w:r>
      <w:r w:rsidR="0041639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6DAE" w:rsidRPr="00F134EA" w:rsidRDefault="00553C47" w:rsidP="00CC6DA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F134EA">
        <w:rPr>
          <w:color w:val="000000" w:themeColor="text1"/>
          <w:sz w:val="28"/>
          <w:szCs w:val="28"/>
        </w:rPr>
        <w:t>А</w:t>
      </w:r>
      <w:r w:rsidRPr="00F134EA">
        <w:rPr>
          <w:color w:val="000000" w:themeColor="text1"/>
          <w:sz w:val="28"/>
          <w:szCs w:val="28"/>
        </w:rPr>
        <w:t>дминистрации</w:t>
      </w:r>
      <w:r w:rsidR="00154A0E">
        <w:rPr>
          <w:color w:val="000000" w:themeColor="text1"/>
          <w:sz w:val="28"/>
          <w:szCs w:val="28"/>
        </w:rPr>
        <w:t xml:space="preserve"> Каменского сельского поселения </w:t>
      </w:r>
      <w:proofErr w:type="spellStart"/>
      <w:r w:rsidR="00154A0E">
        <w:rPr>
          <w:color w:val="000000" w:themeColor="text1"/>
          <w:sz w:val="28"/>
          <w:szCs w:val="28"/>
        </w:rPr>
        <w:t>Кардымовского</w:t>
      </w:r>
      <w:proofErr w:type="spellEnd"/>
      <w:r w:rsidR="00154A0E">
        <w:rPr>
          <w:color w:val="000000" w:themeColor="text1"/>
          <w:sz w:val="28"/>
          <w:szCs w:val="28"/>
        </w:rPr>
        <w:t xml:space="preserve"> района Смоленской области </w:t>
      </w:r>
      <w:r w:rsidRPr="00F134EA">
        <w:rPr>
          <w:color w:val="000000" w:themeColor="text1"/>
          <w:sz w:val="28"/>
          <w:szCs w:val="28"/>
        </w:rPr>
        <w:t xml:space="preserve"> </w:t>
      </w:r>
      <w:r w:rsidR="00F134EA" w:rsidRPr="00F134EA">
        <w:rPr>
          <w:color w:val="000000" w:themeColor="text1"/>
          <w:sz w:val="28"/>
          <w:szCs w:val="28"/>
        </w:rPr>
        <w:t xml:space="preserve">в информационно-коммуникационной </w:t>
      </w:r>
      <w:r w:rsidR="00CC6DAE">
        <w:rPr>
          <w:color w:val="000000" w:themeColor="text1"/>
          <w:sz w:val="28"/>
          <w:szCs w:val="28"/>
        </w:rPr>
        <w:t>сети «Интернет»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3509"/>
      </w:tblGrid>
      <w:tr w:rsidR="00CC6DAE" w:rsidTr="00CC6DA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C6DAE" w:rsidRDefault="00CC6DAE" w:rsidP="00CC6DAE">
            <w:pPr>
              <w:tabs>
                <w:tab w:val="left" w:pos="1000"/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  <w:p w:rsidR="00CC6DAE" w:rsidRDefault="00CC6DAE" w:rsidP="00CC6DAE">
            <w:pPr>
              <w:tabs>
                <w:tab w:val="left" w:pos="1000"/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Каменского сельского поселения</w:t>
            </w:r>
          </w:p>
          <w:p w:rsidR="00CC6DAE" w:rsidRDefault="00CC6DAE" w:rsidP="00CC6DAE">
            <w:pPr>
              <w:tabs>
                <w:tab w:val="left" w:pos="1000"/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Смоленской области                                                     </w:t>
            </w:r>
          </w:p>
          <w:p w:rsidR="00CC6DAE" w:rsidRDefault="00CC6DAE" w:rsidP="00553C47">
            <w:pPr>
              <w:tabs>
                <w:tab w:val="left" w:pos="1000"/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C6DAE" w:rsidRDefault="00CC6DAE" w:rsidP="00553C47">
            <w:pPr>
              <w:tabs>
                <w:tab w:val="left" w:pos="1000"/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C6DAE" w:rsidRDefault="00CC6DAE" w:rsidP="00553C47">
            <w:pPr>
              <w:tabs>
                <w:tab w:val="left" w:pos="1000"/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C6DAE" w:rsidRPr="00CC6DAE" w:rsidRDefault="00CC6DAE" w:rsidP="00553C47">
            <w:pPr>
              <w:tabs>
                <w:tab w:val="left" w:pos="1000"/>
                <w:tab w:val="left" w:pos="2552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proofErr w:type="spellStart"/>
            <w:r w:rsidRPr="00CC6DAE">
              <w:rPr>
                <w:b/>
                <w:color w:val="000000" w:themeColor="text1"/>
                <w:sz w:val="28"/>
                <w:szCs w:val="28"/>
              </w:rPr>
              <w:t>В.П.Шевелева</w:t>
            </w:r>
            <w:proofErr w:type="spellEnd"/>
          </w:p>
        </w:tc>
      </w:tr>
    </w:tbl>
    <w:p w:rsidR="006E3A4C" w:rsidRDefault="006E3A4C" w:rsidP="006E3A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bookmarkStart w:id="2" w:name="_GoBack"/>
      <w:bookmarkEnd w:id="2"/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6E3A4C" w:rsidRDefault="006E3A4C" w:rsidP="006E3A4C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Каменского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Кардымовского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6E3A4C" w:rsidRDefault="006E3A4C" w:rsidP="006E3A4C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Смоленской области</w:t>
      </w:r>
    </w:p>
    <w:p w:rsidR="006E3A4C" w:rsidRDefault="006E3A4C" w:rsidP="006E3A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13.12.2021 № 77</w:t>
      </w:r>
    </w:p>
    <w:p w:rsidR="006E3A4C" w:rsidRDefault="006E3A4C" w:rsidP="006E3A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E3A4C" w:rsidRDefault="006E3A4C" w:rsidP="006E3A4C">
      <w:pPr>
        <w:jc w:val="center"/>
        <w:rPr>
          <w:bCs/>
          <w:color w:val="000000" w:themeColor="text1"/>
          <w:sz w:val="28"/>
          <w:szCs w:val="28"/>
        </w:rPr>
      </w:pPr>
    </w:p>
    <w:p w:rsidR="006E3A4C" w:rsidRDefault="006E3A4C" w:rsidP="006E3A4C">
      <w:pPr>
        <w:shd w:val="clear" w:color="auto" w:fill="FFFFFF"/>
        <w:rPr>
          <w:color w:val="000000" w:themeColor="text1"/>
          <w:sz w:val="28"/>
          <w:szCs w:val="28"/>
        </w:rPr>
      </w:pPr>
    </w:p>
    <w:p w:rsidR="006E3A4C" w:rsidRDefault="006E3A4C" w:rsidP="006E3A4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E3A4C" w:rsidRDefault="006E3A4C" w:rsidP="006E3A4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 Каменского сельского поселения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Кардымовского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Смоленской области </w:t>
      </w:r>
    </w:p>
    <w:p w:rsidR="006E3A4C" w:rsidRPr="004F3E60" w:rsidRDefault="006E3A4C" w:rsidP="006E3A4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E3A4C" w:rsidRDefault="006E3A4C" w:rsidP="006E3A4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3E60">
        <w:rPr>
          <w:b/>
          <w:color w:val="000000" w:themeColor="text1"/>
          <w:sz w:val="28"/>
          <w:szCs w:val="28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color w:val="000000" w:themeColor="text1"/>
          <w:sz w:val="28"/>
          <w:szCs w:val="28"/>
        </w:rPr>
        <w:t>п</w:t>
      </w:r>
      <w:r w:rsidRPr="004F3E60">
        <w:rPr>
          <w:b/>
          <w:color w:val="000000" w:themeColor="text1"/>
          <w:sz w:val="28"/>
          <w:szCs w:val="28"/>
        </w:rPr>
        <w:t>рограмма профилактики</w:t>
      </w:r>
    </w:p>
    <w:p w:rsidR="006E3A4C" w:rsidRPr="004F3E60" w:rsidRDefault="006E3A4C" w:rsidP="006E3A4C">
      <w:pPr>
        <w:ind w:firstLine="709"/>
        <w:jc w:val="center"/>
        <w:rPr>
          <w:b/>
          <w:bCs/>
          <w:iCs/>
          <w:color w:val="000000" w:themeColor="text1"/>
          <w:sz w:val="28"/>
          <w:szCs w:val="28"/>
          <w:vertAlign w:val="superscript"/>
        </w:rPr>
      </w:pPr>
    </w:p>
    <w:p w:rsidR="006E3A4C" w:rsidRPr="006C41DD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6E3A4C" w:rsidRPr="00762E0D" w:rsidRDefault="006E3A4C" w:rsidP="006E3A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 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E3A4C" w:rsidRPr="006C41DD" w:rsidRDefault="006E3A4C" w:rsidP="006E3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5" w:name="_Hlk82423354"/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6E3A4C" w:rsidRPr="006C41DD" w:rsidRDefault="006E3A4C" w:rsidP="006E3A4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3A4C" w:rsidRPr="006C41DD" w:rsidRDefault="006E3A4C" w:rsidP="006E3A4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6C41DD">
        <w:rPr>
          <w:color w:val="000000"/>
          <w:sz w:val="28"/>
          <w:szCs w:val="28"/>
          <w:lang w:eastAsia="zh-CN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E3A4C" w:rsidRPr="006C41DD" w:rsidRDefault="006E3A4C" w:rsidP="006E3A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E3A4C" w:rsidRPr="004F3E60" w:rsidRDefault="006E3A4C" w:rsidP="006E3A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06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населенных пунктов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6E3A4C" w:rsidRDefault="006E3A4C" w:rsidP="006E3A4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деятельность</w:t>
      </w:r>
      <w:r>
        <w:rPr>
          <w:color w:val="000000"/>
          <w:sz w:val="28"/>
          <w:szCs w:val="28"/>
          <w:lang w:eastAsia="zh-CN"/>
        </w:rPr>
        <w:t xml:space="preserve">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>
        <w:rPr>
          <w:color w:val="000000"/>
          <w:sz w:val="28"/>
          <w:szCs w:val="28"/>
          <w:lang w:eastAsia="zh-CN"/>
        </w:rPr>
        <w:t>рамках</w:t>
      </w:r>
      <w:proofErr w:type="gramEnd"/>
      <w:r>
        <w:rPr>
          <w:color w:val="000000"/>
          <w:sz w:val="28"/>
          <w:szCs w:val="28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 w:rsidRPr="006C41DD">
        <w:rPr>
          <w:color w:val="000000"/>
          <w:sz w:val="28"/>
          <w:szCs w:val="28"/>
          <w:lang w:eastAsia="zh-CN"/>
        </w:rPr>
        <w:t xml:space="preserve"> </w:t>
      </w:r>
    </w:p>
    <w:p w:rsidR="006E3A4C" w:rsidRDefault="006E3A4C" w:rsidP="006E3A4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6E3A4C" w:rsidRPr="006C41DD" w:rsidRDefault="006E3A4C" w:rsidP="006E3A4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деятельность по осуществлению  работ по капитальному ремонту, ремонту и содержанию автомобильных  дорог общего  пользования местного значения и искусственных дорожных сооружений на них.</w:t>
      </w:r>
    </w:p>
    <w:p w:rsidR="006E3A4C" w:rsidRPr="00504D52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</w:t>
      </w:r>
      <w:r>
        <w:rPr>
          <w:color w:val="000000" w:themeColor="text1"/>
          <w:sz w:val="28"/>
          <w:szCs w:val="28"/>
        </w:rPr>
        <w:t>.</w:t>
      </w:r>
      <w:r w:rsidRPr="00504D52">
        <w:rPr>
          <w:color w:val="000000" w:themeColor="text1"/>
          <w:sz w:val="28"/>
          <w:szCs w:val="28"/>
        </w:rPr>
        <w:t xml:space="preserve"> </w:t>
      </w:r>
    </w:p>
    <w:p w:rsidR="006E3A4C" w:rsidRPr="00504D52" w:rsidRDefault="006E3A4C" w:rsidP="006E3A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Каменского сельского поселения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504D52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6E3A4C" w:rsidRPr="00504D52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6E3A4C" w:rsidRPr="00504D52" w:rsidRDefault="006E3A4C" w:rsidP="006E3A4C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6E3A4C" w:rsidRDefault="006E3A4C" w:rsidP="006E3A4C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lastRenderedPageBreak/>
        <w:t>технических мероприятий, направленных на внедрение и обеспечение соблюдения обязательных требований;</w:t>
      </w:r>
    </w:p>
    <w:p w:rsidR="006E3A4C" w:rsidRDefault="006E3A4C" w:rsidP="006E3A4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обобщений;</w:t>
      </w:r>
    </w:p>
    <w:p w:rsidR="006E3A4C" w:rsidRPr="00504D52" w:rsidRDefault="006E3A4C" w:rsidP="006E3A4C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6E3A4C" w:rsidRPr="00504D52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E3A4C" w:rsidRPr="00504D52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6E3A4C" w:rsidRPr="00504D52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6E3A4C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8" w:name="_Hlk82427556"/>
      <w:proofErr w:type="gramStart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>
        <w:rPr>
          <w:color w:val="000000" w:themeColor="text1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8"/>
    <w:p w:rsidR="006E3A4C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6E3A4C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9"/>
    <w:p w:rsidR="006E3A4C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6E3A4C" w:rsidRDefault="006E3A4C" w:rsidP="006E3A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E3A4C" w:rsidRDefault="006E3A4C" w:rsidP="006E3A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автомобильных дорог и дорожной деятельности, установленным в отношении автомобильных дорог местного значения.</w:t>
      </w:r>
    </w:p>
    <w:p w:rsidR="006E3A4C" w:rsidRDefault="006E3A4C" w:rsidP="006E3A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6E3A4C" w:rsidRDefault="006E3A4C" w:rsidP="006E3A4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D21070">
        <w:rPr>
          <w:b/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6E3A4C" w:rsidRPr="00D21070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3A4C" w:rsidRDefault="006E3A4C" w:rsidP="006E3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E3A4C" w:rsidRDefault="006E3A4C" w:rsidP="006E3A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6E3A4C" w:rsidRDefault="006E3A4C" w:rsidP="006E3A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E3A4C" w:rsidRDefault="006E3A4C" w:rsidP="006E3A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CF4830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6E3A4C" w:rsidRPr="00CF4830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6E3A4C" w:rsidTr="00416B4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lastRenderedPageBreak/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Срок реализации </w:t>
            </w:r>
            <w:r>
              <w:rPr>
                <w:color w:val="000000" w:themeColor="text1"/>
                <w:lang w:eastAsia="en-US"/>
              </w:rPr>
              <w:lastRenderedPageBreak/>
              <w:t>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Ответственный за </w:t>
            </w:r>
            <w:r>
              <w:rPr>
                <w:color w:val="000000" w:themeColor="text1"/>
                <w:lang w:eastAsia="en-US"/>
              </w:rPr>
              <w:lastRenderedPageBreak/>
              <w:t>реализацию мероприятия исполнитель</w:t>
            </w:r>
          </w:p>
        </w:tc>
      </w:tr>
      <w:tr w:rsidR="006E3A4C" w:rsidTr="00416B4D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E3A4C" w:rsidRDefault="006E3A4C" w:rsidP="00416B4D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Pr="00CF4830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в сети «Интернет»  </w:t>
            </w:r>
            <w:r>
              <w:rPr>
                <w:color w:val="000000"/>
                <w:lang w:val="en-US" w:eastAsia="en-US"/>
              </w:rPr>
              <w:t>http</w:t>
            </w:r>
            <w:r>
              <w:rPr>
                <w:color w:val="000000"/>
                <w:lang w:eastAsia="en-US"/>
              </w:rPr>
              <w:t>://</w:t>
            </w:r>
            <w:proofErr w:type="spellStart"/>
            <w:r>
              <w:rPr>
                <w:color w:val="000000"/>
                <w:lang w:val="en-US" w:eastAsia="en-US"/>
              </w:rPr>
              <w:t>kamenk</w:t>
            </w:r>
            <w:proofErr w:type="spellEnd"/>
            <w:r w:rsidRPr="00CF4830"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kardymovo</w:t>
            </w:r>
            <w:proofErr w:type="spellEnd"/>
            <w:r w:rsidRPr="00CF4830"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ru</w:t>
            </w:r>
            <w:proofErr w:type="spellEnd"/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Pr="009A6B71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6E3A4C" w:rsidRDefault="006E3A4C" w:rsidP="00416B4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6E3A4C" w:rsidTr="00416B4D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специалист 1 категории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</w:tr>
      <w:tr w:rsidR="006E3A4C" w:rsidTr="00416B4D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Pr="00A711C8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6E3A4C" w:rsidRDefault="006E3A4C" w:rsidP="00416B4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1 категории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6E3A4C" w:rsidTr="00416B4D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</w:t>
            </w:r>
            <w:r>
              <w:rPr>
                <w:color w:val="000000" w:themeColor="text1"/>
                <w:lang w:eastAsia="en-US"/>
              </w:rPr>
              <w:lastRenderedPageBreak/>
              <w:t>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E3A4C" w:rsidRDefault="006E3A4C" w:rsidP="00416B4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6E3A4C" w:rsidTr="00416B4D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6E3A4C" w:rsidTr="00416B4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6E3A4C" w:rsidRDefault="006E3A4C" w:rsidP="00416B4D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proofErr w:type="gramStart"/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н</w:t>
            </w:r>
            <w:proofErr w:type="gramEnd"/>
            <w:r>
              <w:rPr>
                <w:color w:val="000000"/>
                <w:lang w:eastAsia="en-US"/>
              </w:rPr>
              <w:t>е</w:t>
            </w:r>
            <w:proofErr w:type="spellEnd"/>
            <w:r>
              <w:rPr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 </w:t>
            </w:r>
          </w:p>
          <w:p w:rsidR="006E3A4C" w:rsidRDefault="006E3A4C" w:rsidP="00416B4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1 категории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6E3A4C" w:rsidTr="00416B4D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следующим вопросам муниципального контроля на автомобильном транспорте:</w:t>
            </w:r>
          </w:p>
          <w:p w:rsidR="006E3A4C" w:rsidRDefault="006E3A4C" w:rsidP="00416B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6E3A4C" w:rsidRDefault="006E3A4C" w:rsidP="00416B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3A4C" w:rsidRDefault="006E3A4C" w:rsidP="00416B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6E3A4C" w:rsidRDefault="006E3A4C" w:rsidP="00416B4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</w:t>
            </w:r>
            <w:r>
              <w:rPr>
                <w:color w:val="000000" w:themeColor="text1"/>
                <w:lang w:eastAsia="en-US"/>
              </w:rPr>
              <w:lastRenderedPageBreak/>
              <w:t>на личном приеме</w:t>
            </w:r>
          </w:p>
          <w:p w:rsidR="006E3A4C" w:rsidRDefault="006E3A4C" w:rsidP="00416B4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6E3A4C" w:rsidRDefault="006E3A4C" w:rsidP="00416B4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6E3A4C" w:rsidTr="00416B4D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3A4C" w:rsidRPr="00553C47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E3A4C" w:rsidRDefault="006E3A4C" w:rsidP="00416B4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1 категории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6E3A4C" w:rsidTr="00416B4D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3A4C" w:rsidRPr="00553C47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Каменского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Кардымовского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Смоленской области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6E3A4C" w:rsidTr="00416B4D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Pr="00BE789B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области </w:t>
            </w:r>
          </w:p>
        </w:tc>
      </w:tr>
      <w:tr w:rsidR="006E3A4C" w:rsidTr="00416B4D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A4C" w:rsidRDefault="006E3A4C" w:rsidP="00416B4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</w:p>
          <w:p w:rsidR="006E3A4C" w:rsidRDefault="006E3A4C" w:rsidP="00416B4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6E3A4C" w:rsidRDefault="006E3A4C" w:rsidP="00416B4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</w:tbl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CF4830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6E3A4C" w:rsidRPr="00CF4830" w:rsidRDefault="006E3A4C" w:rsidP="006E3A4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6E3A4C" w:rsidRDefault="006E3A4C" w:rsidP="006E3A4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E3A4C" w:rsidRDefault="006E3A4C" w:rsidP="006E3A4C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6E3A4C" w:rsidTr="00416B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E3A4C" w:rsidTr="00416B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6E3A4C" w:rsidTr="00416B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E3A4C" w:rsidTr="00416B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6E3A4C" w:rsidTr="00416B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6E3A4C" w:rsidTr="00416B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6E3A4C" w:rsidTr="00416B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C" w:rsidRDefault="006E3A4C" w:rsidP="00416B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6E3A4C" w:rsidRDefault="006E3A4C" w:rsidP="006E3A4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6E3A4C" w:rsidRDefault="006E3A4C" w:rsidP="006E3A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E3A4C" w:rsidRDefault="006E3A4C" w:rsidP="006E3A4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Каменского сельского поселения </w:t>
      </w:r>
      <w:proofErr w:type="spellStart"/>
      <w:r>
        <w:rPr>
          <w:color w:val="22272F"/>
          <w:sz w:val="28"/>
          <w:szCs w:val="28"/>
        </w:rPr>
        <w:t>Кардымовского</w:t>
      </w:r>
      <w:proofErr w:type="spellEnd"/>
      <w:r>
        <w:rPr>
          <w:color w:val="22272F"/>
          <w:sz w:val="28"/>
          <w:szCs w:val="28"/>
        </w:rPr>
        <w:t xml:space="preserve"> района Смоленской области.</w:t>
      </w:r>
    </w:p>
    <w:p w:rsidR="006E3A4C" w:rsidRPr="00F818B6" w:rsidRDefault="006E3A4C" w:rsidP="006E3A4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b/>
          <w:bCs/>
          <w:color w:val="000000"/>
          <w:sz w:val="28"/>
          <w:szCs w:val="28"/>
        </w:rPr>
        <w:t xml:space="preserve"> </w:t>
      </w:r>
      <w:r w:rsidRPr="00F818B6">
        <w:rPr>
          <w:bCs/>
          <w:color w:val="000000"/>
          <w:sz w:val="28"/>
          <w:szCs w:val="28"/>
        </w:rPr>
        <w:t xml:space="preserve">Советом депутатов Каменского сельского поселения </w:t>
      </w:r>
      <w:proofErr w:type="spellStart"/>
      <w:r w:rsidRPr="00F818B6">
        <w:rPr>
          <w:bCs/>
          <w:color w:val="000000"/>
          <w:sz w:val="28"/>
          <w:szCs w:val="28"/>
        </w:rPr>
        <w:t>Кардымовского</w:t>
      </w:r>
      <w:proofErr w:type="spellEnd"/>
      <w:r w:rsidRPr="00F818B6">
        <w:rPr>
          <w:bCs/>
          <w:color w:val="000000"/>
          <w:sz w:val="28"/>
          <w:szCs w:val="28"/>
        </w:rPr>
        <w:t xml:space="preserve"> района Смоленской области.</w:t>
      </w:r>
    </w:p>
    <w:p w:rsidR="006E3A4C" w:rsidRPr="00F818B6" w:rsidRDefault="006E3A4C" w:rsidP="006E3A4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>
        <w:rPr>
          <w:b/>
          <w:bCs/>
          <w:color w:val="000000"/>
          <w:sz w:val="28"/>
          <w:szCs w:val="28"/>
        </w:rPr>
        <w:t xml:space="preserve"> </w:t>
      </w:r>
      <w:r w:rsidRPr="00F818B6">
        <w:rPr>
          <w:bCs/>
          <w:color w:val="000000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Pr="00F818B6">
        <w:rPr>
          <w:bCs/>
          <w:color w:val="000000"/>
          <w:sz w:val="28"/>
          <w:szCs w:val="28"/>
        </w:rPr>
        <w:t>Кардымовского</w:t>
      </w:r>
      <w:proofErr w:type="spellEnd"/>
      <w:r w:rsidRPr="00F818B6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  <w:proofErr w:type="gramEnd"/>
    </w:p>
    <w:p w:rsidR="006E3A4C" w:rsidRDefault="006E3A4C" w:rsidP="006E3A4C"/>
    <w:p w:rsidR="00553C47" w:rsidRDefault="00553C47" w:rsidP="00553C47">
      <w:pPr>
        <w:rPr>
          <w:color w:val="000000" w:themeColor="text1"/>
        </w:rPr>
      </w:pPr>
    </w:p>
    <w:sectPr w:rsidR="00553C47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B2" w:rsidRDefault="00663DB2" w:rsidP="00553C47">
      <w:r>
        <w:separator/>
      </w:r>
    </w:p>
  </w:endnote>
  <w:endnote w:type="continuationSeparator" w:id="0">
    <w:p w:rsidR="00663DB2" w:rsidRDefault="00663DB2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B2" w:rsidRDefault="00663DB2" w:rsidP="00553C47">
      <w:r>
        <w:separator/>
      </w:r>
    </w:p>
  </w:footnote>
  <w:footnote w:type="continuationSeparator" w:id="0">
    <w:p w:rsidR="00663DB2" w:rsidRDefault="00663DB2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EA341F">
        <w:pPr>
          <w:pStyle w:val="a7"/>
          <w:jc w:val="center"/>
        </w:pPr>
        <w:r>
          <w:fldChar w:fldCharType="begin"/>
        </w:r>
        <w:r w:rsidR="009539E1">
          <w:instrText xml:space="preserve"> PAGE   \* MERGEFORMAT </w:instrText>
        </w:r>
        <w:r>
          <w:fldChar w:fldCharType="separate"/>
        </w:r>
        <w:r w:rsidR="004163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47"/>
    <w:rsid w:val="00154A0E"/>
    <w:rsid w:val="00160C38"/>
    <w:rsid w:val="00165632"/>
    <w:rsid w:val="001D5551"/>
    <w:rsid w:val="002D55A2"/>
    <w:rsid w:val="00416391"/>
    <w:rsid w:val="004618A0"/>
    <w:rsid w:val="00504D52"/>
    <w:rsid w:val="00553C47"/>
    <w:rsid w:val="005F79CC"/>
    <w:rsid w:val="005F7EFE"/>
    <w:rsid w:val="00603096"/>
    <w:rsid w:val="00663DB2"/>
    <w:rsid w:val="006975BA"/>
    <w:rsid w:val="006C41DD"/>
    <w:rsid w:val="006E3A4C"/>
    <w:rsid w:val="007A7E19"/>
    <w:rsid w:val="007C4632"/>
    <w:rsid w:val="008975D7"/>
    <w:rsid w:val="008B4641"/>
    <w:rsid w:val="009539E1"/>
    <w:rsid w:val="00A63184"/>
    <w:rsid w:val="00AE1F1C"/>
    <w:rsid w:val="00B03AFF"/>
    <w:rsid w:val="00B13735"/>
    <w:rsid w:val="00B5187F"/>
    <w:rsid w:val="00C54644"/>
    <w:rsid w:val="00CC6DAE"/>
    <w:rsid w:val="00D015E2"/>
    <w:rsid w:val="00D804CA"/>
    <w:rsid w:val="00DC3CF8"/>
    <w:rsid w:val="00E37C2C"/>
    <w:rsid w:val="00E42E48"/>
    <w:rsid w:val="00E86767"/>
    <w:rsid w:val="00EA341F"/>
    <w:rsid w:val="00F134EA"/>
    <w:rsid w:val="00F937B7"/>
    <w:rsid w:val="00FC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4A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A0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CC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777</cp:lastModifiedBy>
  <cp:revision>12</cp:revision>
  <dcterms:created xsi:type="dcterms:W3CDTF">2021-09-24T09:42:00Z</dcterms:created>
  <dcterms:modified xsi:type="dcterms:W3CDTF">2024-04-05T12:04:00Z</dcterms:modified>
</cp:coreProperties>
</file>