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2F" w:rsidRDefault="00BB712F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FF0000"/>
          <w:sz w:val="22"/>
          <w:szCs w:val="22"/>
        </w:rPr>
      </w:pPr>
    </w:p>
    <w:p w:rsidR="00E94AF9" w:rsidRDefault="00E94AF9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FF0000"/>
          <w:sz w:val="22"/>
          <w:szCs w:val="22"/>
        </w:rPr>
      </w:pPr>
    </w:p>
    <w:p w:rsidR="00E94AF9" w:rsidRDefault="00E94AF9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FF0000"/>
          <w:sz w:val="22"/>
          <w:szCs w:val="22"/>
        </w:rPr>
      </w:pPr>
    </w:p>
    <w:p w:rsidR="00E94AF9" w:rsidRDefault="00E94AF9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r w:rsidRPr="00E94AF9">
        <w:rPr>
          <w:rFonts w:ascii="Times New Roman" w:hAnsi="Times New Roman" w:cs="Times New Roman"/>
          <w:b w:val="0"/>
          <w:noProof/>
          <w:color w:val="FF0000"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-318770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AF9" w:rsidRDefault="00E94AF9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FF0000"/>
          <w:sz w:val="22"/>
          <w:szCs w:val="22"/>
        </w:rPr>
      </w:pPr>
    </w:p>
    <w:p w:rsidR="00E94AF9" w:rsidRDefault="00E94AF9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94AF9" w:rsidRDefault="00E94AF9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E94AF9" w:rsidRDefault="00E94AF9" w:rsidP="00E94AF9">
      <w:pPr>
        <w:jc w:val="center"/>
        <w:rPr>
          <w:b/>
        </w:rPr>
      </w:pPr>
      <w:r w:rsidRPr="009B0F97">
        <w:rPr>
          <w:b/>
        </w:rPr>
        <w:t>СОВЕТ ДЕПУТАТОВ КАМЕНСКОГО СЕЛЬСКОГО ПОСЕЛЕНИЯ КАРДЫМОВСКОГО РАЙОНА СМОЛЕНСКОЙ ОБЛАСТИ</w:t>
      </w:r>
    </w:p>
    <w:p w:rsidR="00E94AF9" w:rsidRDefault="00E94AF9" w:rsidP="00E94AF9">
      <w:pPr>
        <w:rPr>
          <w:b/>
        </w:rPr>
      </w:pPr>
    </w:p>
    <w:p w:rsidR="00EC4AFF" w:rsidRPr="00955EC2" w:rsidRDefault="00EC4AFF" w:rsidP="00EC4AFF">
      <w:pPr>
        <w:jc w:val="center"/>
        <w:rPr>
          <w:b/>
        </w:rPr>
      </w:pPr>
      <w:r w:rsidRPr="00955EC2">
        <w:rPr>
          <w:b/>
        </w:rPr>
        <w:t>РЕШЕНИЕ</w:t>
      </w:r>
    </w:p>
    <w:p w:rsidR="00EC4AFF" w:rsidRDefault="00EC4AFF" w:rsidP="00EC4AFF">
      <w:pPr>
        <w:jc w:val="center"/>
        <w:rPr>
          <w:b/>
        </w:rPr>
      </w:pPr>
    </w:p>
    <w:p w:rsidR="00E94AF9" w:rsidRPr="00955EC2" w:rsidRDefault="00E94AF9" w:rsidP="00EC4AFF">
      <w:pPr>
        <w:jc w:val="center"/>
        <w:rPr>
          <w:b/>
        </w:rPr>
      </w:pPr>
    </w:p>
    <w:p w:rsidR="00EC4AFF" w:rsidRPr="00955EC2" w:rsidRDefault="00E94AF9" w:rsidP="00E94AF9">
      <w:r>
        <w:t>от «23»  июня</w:t>
      </w:r>
      <w:r w:rsidR="00D40F97">
        <w:t xml:space="preserve"> </w:t>
      </w:r>
      <w:r w:rsidR="0023227A">
        <w:t xml:space="preserve"> 2022 года          №29</w:t>
      </w:r>
    </w:p>
    <w:p w:rsidR="00EC4AFF" w:rsidRPr="00955EC2" w:rsidRDefault="00EC4AFF" w:rsidP="00E94AF9"/>
    <w:p w:rsidR="00EC4AFF" w:rsidRPr="00955EC2" w:rsidRDefault="00EC4AFF" w:rsidP="00EC4AFF">
      <w:pPr>
        <w:jc w:val="center"/>
      </w:pPr>
    </w:p>
    <w:p w:rsidR="00E94AF9" w:rsidRPr="00E94AF9" w:rsidRDefault="00EC4AFF" w:rsidP="00E94AF9">
      <w:r w:rsidRPr="00E94AF9">
        <w:t xml:space="preserve">Об установлении </w:t>
      </w:r>
      <w:r w:rsidR="00C97EF9">
        <w:t xml:space="preserve"> </w:t>
      </w:r>
      <w:r w:rsidRPr="00E94AF9">
        <w:t>земельного налога</w:t>
      </w:r>
    </w:p>
    <w:p w:rsidR="00EC4AFF" w:rsidRDefault="00E94AF9" w:rsidP="00E94AF9">
      <w:r w:rsidRPr="00E94AF9">
        <w:t>н</w:t>
      </w:r>
      <w:r w:rsidR="00EC4AFF" w:rsidRPr="00E94AF9">
        <w:t>а</w:t>
      </w:r>
      <w:r w:rsidRPr="00E94AF9">
        <w:t xml:space="preserve"> </w:t>
      </w:r>
      <w:r w:rsidR="00EC4AFF" w:rsidRPr="00E94AF9">
        <w:t xml:space="preserve"> территори</w:t>
      </w:r>
      <w:r w:rsidRPr="00E94AF9">
        <w:t>и</w:t>
      </w:r>
      <w:r>
        <w:t xml:space="preserve"> Каменского сельского </w:t>
      </w:r>
    </w:p>
    <w:p w:rsidR="00E94AF9" w:rsidRDefault="00E94AF9" w:rsidP="00E94AF9">
      <w:r>
        <w:t>поселения</w:t>
      </w:r>
      <w:r w:rsidR="00C97EF9">
        <w:t xml:space="preserve"> </w:t>
      </w:r>
      <w:r>
        <w:t xml:space="preserve"> Кардымовского</w:t>
      </w:r>
      <w:r w:rsidR="00C97EF9">
        <w:t xml:space="preserve"> </w:t>
      </w:r>
      <w:r>
        <w:t xml:space="preserve"> района </w:t>
      </w:r>
    </w:p>
    <w:p w:rsidR="00E94AF9" w:rsidRPr="00E94AF9" w:rsidRDefault="00E94AF9" w:rsidP="00E94AF9">
      <w:r>
        <w:t>Смоленской области</w:t>
      </w:r>
    </w:p>
    <w:p w:rsidR="00EC4AFF" w:rsidRPr="00955EC2" w:rsidRDefault="00EC4AFF" w:rsidP="00E94AF9">
      <w:pPr>
        <w:pStyle w:val="3"/>
        <w:spacing w:after="0"/>
        <w:ind w:left="0"/>
        <w:rPr>
          <w:b/>
          <w:sz w:val="28"/>
          <w:szCs w:val="28"/>
        </w:rPr>
      </w:pPr>
    </w:p>
    <w:p w:rsidR="00EC4AFF" w:rsidRPr="00F54AA7" w:rsidRDefault="00EC4AFF" w:rsidP="00F54AA7">
      <w:pPr>
        <w:ind w:firstLine="709"/>
        <w:jc w:val="both"/>
      </w:pPr>
      <w:r w:rsidRPr="00F12C17">
        <w:t>В соответствии с пунктом 4 статьи 12, главой 3</w:t>
      </w:r>
      <w:r>
        <w:t>1</w:t>
      </w:r>
      <w:r w:rsidRPr="00F12C17">
        <w:t xml:space="preserve"> Налогового кодекса Российской Федерации, </w:t>
      </w:r>
      <w:r w:rsidRPr="00FF0351">
        <w:t xml:space="preserve">Уставом </w:t>
      </w:r>
      <w:r w:rsidR="00F54AA7">
        <w:t xml:space="preserve"> Каменского сельского поселения Кардымовского района Смоленской  области  Совет депутатов Каменского сельского поселения Кардымовского района Смоленской области</w:t>
      </w:r>
      <w:r w:rsidR="00F54AA7">
        <w:rPr>
          <w:i/>
          <w:color w:val="FF0000"/>
          <w:vertAlign w:val="superscript"/>
        </w:rPr>
        <w:t xml:space="preserve">  </w:t>
      </w:r>
    </w:p>
    <w:p w:rsidR="00EC4AFF" w:rsidRDefault="00EC4AFF" w:rsidP="00EC4AFF">
      <w:pPr>
        <w:ind w:firstLine="709"/>
        <w:jc w:val="both"/>
        <w:rPr>
          <w:b/>
        </w:rPr>
      </w:pPr>
    </w:p>
    <w:p w:rsidR="00EC4AFF" w:rsidRDefault="00EC4AFF" w:rsidP="00EC4AFF">
      <w:pPr>
        <w:ind w:firstLine="709"/>
        <w:jc w:val="both"/>
        <w:rPr>
          <w:b/>
        </w:rPr>
      </w:pPr>
      <w:r w:rsidRPr="00FF0351">
        <w:rPr>
          <w:b/>
        </w:rPr>
        <w:t>РЕШИЛ:</w:t>
      </w:r>
    </w:p>
    <w:p w:rsidR="00EC4AFF" w:rsidRPr="00025B93" w:rsidRDefault="00EC4AFF" w:rsidP="00EC4AFF">
      <w:pPr>
        <w:ind w:firstLine="709"/>
        <w:jc w:val="both"/>
      </w:pPr>
    </w:p>
    <w:p w:rsidR="00EC4AFF" w:rsidRDefault="00EC4AFF" w:rsidP="00F54AA7">
      <w:pPr>
        <w:ind w:firstLine="709"/>
        <w:jc w:val="both"/>
      </w:pPr>
      <w:r w:rsidRPr="00025B93">
        <w:t xml:space="preserve">1. Ввести на территории </w:t>
      </w:r>
      <w:r w:rsidR="00F54AA7">
        <w:t xml:space="preserve"> Каменского сельского поселения Кардымовского района Смоленской области </w:t>
      </w:r>
      <w:r w:rsidR="004D5F19" w:rsidRPr="00025B93">
        <w:t>земельный налог</w:t>
      </w:r>
      <w:r w:rsidR="00F54AA7" w:rsidRPr="00025B93">
        <w:t xml:space="preserve"> </w:t>
      </w:r>
      <w:r w:rsidRPr="00025B93">
        <w:t>(далее – налог)</w:t>
      </w:r>
      <w:r>
        <w:t>.</w:t>
      </w:r>
    </w:p>
    <w:p w:rsidR="00EC4AFF" w:rsidRDefault="00EC4AFF" w:rsidP="00EC4AFF">
      <w:pPr>
        <w:ind w:firstLine="709"/>
        <w:jc w:val="both"/>
      </w:pPr>
      <w:r>
        <w:t xml:space="preserve">2. Если иное не установлено пунктом 1 статьи 391 Налогового </w:t>
      </w:r>
      <w:r w:rsidRPr="00FF0351">
        <w:t>кодекса Российской Федерации</w:t>
      </w:r>
      <w:r>
        <w:t>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EC4AFF" w:rsidRDefault="00EC4AFF" w:rsidP="00EC4AFF">
      <w:pPr>
        <w:ind w:firstLine="709"/>
        <w:jc w:val="both"/>
      </w:pPr>
      <w:r>
        <w:t>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</w:t>
      </w:r>
      <w:r w:rsidR="00C97EF9">
        <w:t xml:space="preserve"> </w:t>
      </w:r>
      <w:r>
        <w:t xml:space="preserve"> и подлежащая применению с 1 января 2022 года с учетом особенностей, предусмотренных настоящей статьей,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</w:t>
      </w:r>
      <w:bookmarkStart w:id="0" w:name="_GoBack"/>
      <w:bookmarkEnd w:id="0"/>
    </w:p>
    <w:p w:rsidR="005139C7" w:rsidRPr="00955EC2" w:rsidRDefault="00EC4AFF" w:rsidP="002B52B5">
      <w:pPr>
        <w:ind w:firstLine="709"/>
        <w:jc w:val="both"/>
      </w:pPr>
      <w:r>
        <w:t>3</w:t>
      </w:r>
      <w:r w:rsidR="005139C7" w:rsidRPr="00955EC2">
        <w:t xml:space="preserve">. Установить </w:t>
      </w:r>
      <w:r w:rsidR="008769C9">
        <w:t xml:space="preserve">налоговые </w:t>
      </w:r>
      <w:r w:rsidR="005139C7" w:rsidRPr="00955EC2">
        <w:t>ставки в следующих размерах:</w:t>
      </w:r>
    </w:p>
    <w:p w:rsidR="00955EC2" w:rsidRPr="002B52B5" w:rsidRDefault="00955EC2" w:rsidP="002B5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2B52B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F54AA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769C9" w:rsidRPr="00F54AA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4A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0,3 процента</w:t>
      </w:r>
      <w:r w:rsidR="00F54AA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54AA7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2B52B5">
        <w:rPr>
          <w:rFonts w:ascii="Times New Roman" w:hAnsi="Times New Roman" w:cs="Times New Roman"/>
          <w:sz w:val="28"/>
          <w:szCs w:val="28"/>
        </w:rPr>
        <w:t xml:space="preserve"> земельных участков:</w:t>
      </w:r>
    </w:p>
    <w:p w:rsidR="002B52B5" w:rsidRPr="002B52B5" w:rsidRDefault="002B52B5" w:rsidP="001425E2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B52B5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B52B5" w:rsidRPr="002B52B5" w:rsidRDefault="002B52B5" w:rsidP="001425E2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B52B5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2B52B5" w:rsidRPr="002B52B5" w:rsidRDefault="002B52B5" w:rsidP="001425E2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B52B5"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t>№</w:t>
      </w:r>
      <w:r w:rsidRPr="002B52B5">
        <w:t xml:space="preserve"> 217-ФЗ </w:t>
      </w:r>
      <w:r>
        <w:t>«</w:t>
      </w:r>
      <w:r w:rsidRPr="002B52B5">
        <w:t>О ведении гражданами садоводства и огородничества для собственных нужд и о внесении изменений в отдельные законодате</w:t>
      </w:r>
      <w:r>
        <w:t>льные акты Российской Федерации»</w:t>
      </w:r>
      <w:r w:rsidRPr="002B52B5">
        <w:t>;</w:t>
      </w:r>
    </w:p>
    <w:p w:rsidR="002B52B5" w:rsidRPr="002B52B5" w:rsidRDefault="002B52B5" w:rsidP="001425E2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B52B5"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63E51" w:rsidRDefault="00955EC2" w:rsidP="00EC4AFF">
      <w:pPr>
        <w:autoSpaceDE w:val="0"/>
        <w:autoSpaceDN w:val="0"/>
        <w:adjustRightInd w:val="0"/>
        <w:ind w:firstLine="709"/>
        <w:jc w:val="both"/>
      </w:pPr>
      <w:r w:rsidRPr="00955EC2">
        <w:t>2</w:t>
      </w:r>
      <w:r w:rsidRPr="00F54AA7">
        <w:t>)</w:t>
      </w:r>
      <w:r w:rsidR="008769C9" w:rsidRPr="00F54AA7">
        <w:t> </w:t>
      </w:r>
      <w:r w:rsidRPr="00F54AA7">
        <w:rPr>
          <w:i/>
        </w:rPr>
        <w:t>1,5 процента</w:t>
      </w:r>
      <w:r w:rsidR="00F54AA7">
        <w:rPr>
          <w:i/>
          <w:color w:val="FF0000"/>
        </w:rPr>
        <w:t xml:space="preserve"> </w:t>
      </w:r>
      <w:r w:rsidRPr="00955EC2">
        <w:t>в отношении прочих земельных участков.</w:t>
      </w:r>
    </w:p>
    <w:p w:rsidR="00BC5D73" w:rsidRDefault="00BC5D73" w:rsidP="00BC5D73">
      <w:pPr>
        <w:ind w:firstLine="709"/>
        <w:jc w:val="both"/>
      </w:pPr>
      <w:r>
        <w:t>4. В дополнение к налоговым льготам, установленным статьей 395 Налогового кодекса Российской Федерации, права на налоговую льготу в виде освобождения от налогообложения имеют  следующие категории налогоплательщиков:</w:t>
      </w:r>
    </w:p>
    <w:p w:rsidR="00BC5D73" w:rsidRPr="001562B8" w:rsidRDefault="00BC5D73" w:rsidP="00BC5D73">
      <w:pPr>
        <w:ind w:firstLine="720"/>
        <w:jc w:val="both"/>
      </w:pPr>
      <w:r w:rsidRPr="001562B8">
        <w:t>1) многодетные семьи;</w:t>
      </w:r>
    </w:p>
    <w:p w:rsidR="00BC5D73" w:rsidRPr="001562B8" w:rsidRDefault="00BC5D73" w:rsidP="00BC5D73">
      <w:pPr>
        <w:ind w:firstLine="720"/>
        <w:jc w:val="both"/>
        <w:rPr>
          <w:color w:val="000000"/>
        </w:rPr>
      </w:pPr>
      <w:r w:rsidRPr="001562B8">
        <w:rPr>
          <w:color w:val="000000"/>
        </w:rPr>
        <w:t>2) дети-сироты и дети, оставшиеся без попечения родителей.</w:t>
      </w:r>
    </w:p>
    <w:p w:rsidR="00BC5D73" w:rsidRPr="001562B8" w:rsidRDefault="00BC5D73" w:rsidP="00BC5D73">
      <w:pPr>
        <w:ind w:firstLine="720"/>
        <w:jc w:val="both"/>
      </w:pPr>
      <w:r w:rsidRPr="001562B8">
        <w:t>3) инвалиды</w:t>
      </w:r>
      <w:r>
        <w:t xml:space="preserve"> с </w:t>
      </w:r>
      <w:r w:rsidRPr="001562B8">
        <w:t>детства</w:t>
      </w:r>
      <w:r>
        <w:t>, дети-инвалиды</w:t>
      </w:r>
      <w:r w:rsidRPr="001562B8">
        <w:t>;</w:t>
      </w:r>
    </w:p>
    <w:p w:rsidR="00BC5D73" w:rsidRPr="001562B8" w:rsidRDefault="00BC5D73" w:rsidP="00BC5D73">
      <w:pPr>
        <w:jc w:val="both"/>
      </w:pPr>
      <w:r w:rsidRPr="001562B8">
        <w:t xml:space="preserve">          4) участники  и инвалиды  Великой Отечественной войны, а также ветераны и инвалиды боевых действий, вдовы  (погибших, умерших) участников Великой Отечественной войны,  бывшие несовершеннолетние узники фашистских лагерей;</w:t>
      </w:r>
    </w:p>
    <w:p w:rsidR="00BC5D73" w:rsidRPr="001562B8" w:rsidRDefault="00BC5D73" w:rsidP="00BC5D73">
      <w:pPr>
        <w:ind w:firstLine="720"/>
        <w:jc w:val="both"/>
      </w:pPr>
      <w:r w:rsidRPr="001562B8">
        <w:t>5) физические лица, 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а также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</w:r>
      <w:r w:rsidRPr="005B1DDF">
        <w:t xml:space="preserve"> </w:t>
      </w:r>
      <w:r w:rsidRPr="00E7458A">
        <w:t xml:space="preserve">и в соответствии с Федеральным </w:t>
      </w:r>
      <w:hyperlink r:id="rId10" w:history="1">
        <w:r w:rsidRPr="00E7458A">
          <w:rPr>
            <w:rStyle w:val="ab"/>
            <w:color w:val="000000" w:themeColor="text1"/>
          </w:rPr>
          <w:t>законом</w:t>
        </w:r>
      </w:hyperlink>
      <w:r w:rsidRPr="00E7458A">
        <w:t xml:space="preserve"> от 10 января 2002 года N 2-ФЗ "О социальных гарантиях гражданам, подвергшимся радиационному воздействию вследствие ядерных испытан</w:t>
      </w:r>
      <w:r>
        <w:t>ий на Семипалатинском полигоне"</w:t>
      </w:r>
      <w:r w:rsidRPr="001562B8">
        <w:t>;</w:t>
      </w:r>
    </w:p>
    <w:p w:rsidR="00BC5D73" w:rsidRPr="001562B8" w:rsidRDefault="00BC5D73" w:rsidP="00BC5D73">
      <w:pPr>
        <w:ind w:firstLine="720"/>
        <w:jc w:val="both"/>
      </w:pPr>
      <w:r w:rsidRPr="001562B8">
        <w:t>6) физические лица, 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установок, включая ядерное оружие и космическую технику;</w:t>
      </w:r>
    </w:p>
    <w:p w:rsidR="00BC5D73" w:rsidRPr="001562B8" w:rsidRDefault="00BC5D73" w:rsidP="00BC5D73">
      <w:pPr>
        <w:ind w:firstLine="720"/>
        <w:jc w:val="both"/>
      </w:pPr>
      <w:r w:rsidRPr="001562B8">
        <w:lastRenderedPageBreak/>
        <w:t>7) физические лица, получившие или перенесшие лучевую болезнь или ставшие 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BC5D73" w:rsidRPr="001562B8" w:rsidRDefault="00BC5D73" w:rsidP="00BC5D73">
      <w:pPr>
        <w:ind w:right="125" w:firstLine="720"/>
        <w:jc w:val="both"/>
      </w:pPr>
      <w:r w:rsidRPr="001562B8">
        <w:t>8) инвалиды 1 группы инвалидности;</w:t>
      </w:r>
    </w:p>
    <w:p w:rsidR="00BC5D73" w:rsidRPr="001562B8" w:rsidRDefault="00BC5D73" w:rsidP="00BC5D73">
      <w:pPr>
        <w:ind w:right="125" w:firstLine="720"/>
        <w:jc w:val="both"/>
      </w:pPr>
      <w:r w:rsidRPr="001562B8">
        <w:t>9) органы местного самоуправления;</w:t>
      </w:r>
    </w:p>
    <w:p w:rsidR="00BC5D73" w:rsidRDefault="00BC5D73" w:rsidP="00BC5D73">
      <w:pPr>
        <w:ind w:right="125" w:firstLine="720"/>
        <w:jc w:val="both"/>
      </w:pPr>
      <w:r w:rsidRPr="001562B8">
        <w:t>10) бюджетные, автономные, казенные учреждения, финансовое обеспечение которых, в том числе по выполнению муниципального задания, осуществляется за счет средств бюджетов муниципальных образований Смоленской области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 работ).</w:t>
      </w:r>
    </w:p>
    <w:p w:rsidR="00BC5D73" w:rsidRPr="00C97EF9" w:rsidRDefault="00BC5D73" w:rsidP="00C97EF9">
      <w:pPr>
        <w:ind w:firstLine="720"/>
        <w:jc w:val="both"/>
        <w:rPr>
          <w:color w:val="FF0000"/>
        </w:rPr>
      </w:pPr>
      <w:r w:rsidRPr="00E4426D">
        <w:t>11)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области.</w:t>
      </w:r>
      <w:r>
        <w:rPr>
          <w:color w:val="FF0000"/>
        </w:rPr>
        <w:t xml:space="preserve"> </w:t>
      </w:r>
    </w:p>
    <w:p w:rsidR="00BC5D73" w:rsidRPr="001562B8" w:rsidRDefault="00BC5D73" w:rsidP="00BC5D73">
      <w:pPr>
        <w:ind w:firstLine="720"/>
        <w:jc w:val="both"/>
      </w:pPr>
      <w:r w:rsidRPr="001562B8">
        <w:t>Освобождаются от налогообложения на 50%:</w:t>
      </w:r>
    </w:p>
    <w:p w:rsidR="00BC5D73" w:rsidRDefault="00BC5D73" w:rsidP="00C97EF9">
      <w:pPr>
        <w:ind w:firstLine="720"/>
        <w:jc w:val="both"/>
      </w:pPr>
      <w:r w:rsidRPr="001562B8">
        <w:t>1) инвалиды  2 группы инвалидности.</w:t>
      </w:r>
    </w:p>
    <w:p w:rsidR="00BC5D73" w:rsidRDefault="00C97EF9" w:rsidP="00BC5D73">
      <w:pPr>
        <w:pStyle w:val="a8"/>
        <w:ind w:left="0" w:firstLine="709"/>
        <w:jc w:val="both"/>
      </w:pPr>
      <w:r>
        <w:t>5</w:t>
      </w:r>
      <w:r w:rsidR="00BC5D73">
        <w:t>. Применение налоговых льгот налогоплательщиками,</w:t>
      </w:r>
      <w:r>
        <w:t xml:space="preserve">  указанными в пункте 5</w:t>
      </w:r>
      <w:r w:rsidR="00BC5D73">
        <w:t xml:space="preserve"> настоящего решения осуществляется в порядке, установленном статьей 396 Налогового кодекса  Российской Федерации. </w:t>
      </w:r>
    </w:p>
    <w:p w:rsidR="00BC5D73" w:rsidRPr="00C97EF9" w:rsidRDefault="00BC5D73" w:rsidP="00BC5D73">
      <w:pPr>
        <w:pStyle w:val="a8"/>
        <w:ind w:left="0" w:firstLine="709"/>
        <w:jc w:val="both"/>
        <w:rPr>
          <w:color w:val="000000" w:themeColor="text1"/>
        </w:rPr>
      </w:pPr>
      <w:r w:rsidRPr="008D4523"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</w:t>
      </w:r>
      <w:hyperlink r:id="rId11" w:anchor="block_361103" w:history="1">
        <w:r w:rsidRPr="00C97EF9">
          <w:rPr>
            <w:rStyle w:val="ab"/>
            <w:color w:val="000000" w:themeColor="text1"/>
            <w:u w:val="none"/>
          </w:rPr>
          <w:t>пунктом 3</w:t>
        </w:r>
        <w:r w:rsidRPr="00C97EF9">
          <w:rPr>
            <w:rStyle w:val="ab"/>
            <w:color w:val="000000" w:themeColor="text1"/>
          </w:rPr>
          <w:t xml:space="preserve"> </w:t>
        </w:r>
        <w:r w:rsidRPr="00C97EF9">
          <w:rPr>
            <w:rStyle w:val="ab"/>
            <w:color w:val="000000" w:themeColor="text1"/>
            <w:u w:val="none"/>
          </w:rPr>
          <w:t>статьи 361.1</w:t>
        </w:r>
      </w:hyperlink>
      <w:r w:rsidRPr="00C97EF9">
        <w:rPr>
          <w:color w:val="000000" w:themeColor="text1"/>
        </w:rPr>
        <w:t xml:space="preserve"> настоящего Кодекса.</w:t>
      </w:r>
    </w:p>
    <w:p w:rsidR="00BC5D73" w:rsidRPr="00EC4AFF" w:rsidRDefault="00C97EF9" w:rsidP="00C97EF9">
      <w:pPr>
        <w:ind w:firstLine="720"/>
        <w:jc w:val="both"/>
      </w:pPr>
      <w:r>
        <w:t>6</w:t>
      </w:r>
      <w:r w:rsidR="00BC5D73" w:rsidRPr="005932CF">
        <w:t>. Срок уплаты физическими лицами земельного налога устанавливается непосредственно Налоговым кодексом РФ.</w:t>
      </w:r>
    </w:p>
    <w:p w:rsidR="007A4BAE" w:rsidRPr="00DE7CE7" w:rsidRDefault="00C97EF9" w:rsidP="002B52B5">
      <w:pPr>
        <w:autoSpaceDE w:val="0"/>
        <w:autoSpaceDN w:val="0"/>
        <w:adjustRightInd w:val="0"/>
        <w:ind w:firstLine="709"/>
        <w:jc w:val="both"/>
      </w:pPr>
      <w:r>
        <w:t>7</w:t>
      </w:r>
      <w:r w:rsidR="007A4BAE" w:rsidRPr="00DE7CE7">
        <w:t>. 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571821" w:rsidRDefault="00DE7CE7" w:rsidP="00097DDA">
      <w:pPr>
        <w:autoSpaceDE w:val="0"/>
        <w:autoSpaceDN w:val="0"/>
        <w:adjustRightInd w:val="0"/>
        <w:ind w:firstLine="709"/>
        <w:jc w:val="both"/>
      </w:pPr>
      <w:r w:rsidRPr="00DE7CE7"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0811B5" w:rsidRDefault="000811B5" w:rsidP="00097DDA">
      <w:pPr>
        <w:autoSpaceDE w:val="0"/>
        <w:autoSpaceDN w:val="0"/>
        <w:adjustRightInd w:val="0"/>
        <w:ind w:firstLine="709"/>
        <w:jc w:val="both"/>
      </w:pPr>
      <w:r w:rsidRPr="000811B5">
        <w:t>Налог подлежит уплате налогоплательщиками-организациями в срок не позднее 1 марта года, следующего за истекшим налоговым периодом.</w:t>
      </w:r>
    </w:p>
    <w:p w:rsidR="00EC4AFF" w:rsidRDefault="00C97EF9" w:rsidP="00EC4AFF">
      <w:pPr>
        <w:autoSpaceDE w:val="0"/>
        <w:autoSpaceDN w:val="0"/>
        <w:adjustRightInd w:val="0"/>
        <w:ind w:firstLine="709"/>
        <w:jc w:val="both"/>
      </w:pPr>
      <w:r>
        <w:t>8</w:t>
      </w:r>
      <w:r w:rsidR="00EC4AFF">
        <w:t>. Налоговые льготы, установленные статьей 395 Налогового кодекса Российской Федерации, действуют на территории</w:t>
      </w:r>
      <w:r w:rsidR="00F54AA7">
        <w:t xml:space="preserve"> Каменского сельского поселения Кардымовского района Смоленской области.</w:t>
      </w:r>
    </w:p>
    <w:p w:rsidR="005139C7" w:rsidRPr="004D5F19" w:rsidRDefault="00C97EF9" w:rsidP="004D5F19">
      <w:pPr>
        <w:autoSpaceDE w:val="0"/>
        <w:autoSpaceDN w:val="0"/>
        <w:adjustRightInd w:val="0"/>
        <w:ind w:firstLine="709"/>
        <w:jc w:val="both"/>
      </w:pPr>
      <w:r>
        <w:t>9</w:t>
      </w:r>
      <w:r w:rsidR="007A4BAE" w:rsidRPr="00DE7CE7">
        <w:t>. </w:t>
      </w:r>
      <w:r w:rsidR="005139C7" w:rsidRPr="00DE7CE7">
        <w:t xml:space="preserve">Признать утратившим силу решение </w:t>
      </w:r>
      <w:r w:rsidR="00D40F97">
        <w:rPr>
          <w:i/>
          <w:color w:val="000000" w:themeColor="text1"/>
        </w:rPr>
        <w:t>№34 от 30.11.2021 года «О земельном налоге на территории Каменского сельского поселения Кардымовского района Смоленской области».</w:t>
      </w:r>
    </w:p>
    <w:p w:rsidR="00EC4AFF" w:rsidRDefault="00C97EF9" w:rsidP="00B63E51">
      <w:pPr>
        <w:autoSpaceDE w:val="0"/>
        <w:autoSpaceDN w:val="0"/>
        <w:adjustRightInd w:val="0"/>
        <w:ind w:firstLine="709"/>
        <w:jc w:val="both"/>
      </w:pPr>
      <w:r>
        <w:t>10</w:t>
      </w:r>
      <w:r w:rsidR="005139C7" w:rsidRPr="007A4BAE">
        <w:t>. </w:t>
      </w:r>
      <w:r w:rsidR="00BD292A" w:rsidRPr="004D5F19">
        <w:t>Опубликовать настоящее решение в</w:t>
      </w:r>
      <w:r w:rsidR="00D40F97">
        <w:t xml:space="preserve"> газете «Знамя труда»</w:t>
      </w:r>
      <w:r w:rsidR="00D40F97" w:rsidRPr="00D40F97">
        <w:t xml:space="preserve"> - Кардымово</w:t>
      </w:r>
      <w:r w:rsidR="00BD292A" w:rsidRPr="00EC4AFF">
        <w:t xml:space="preserve">. </w:t>
      </w:r>
    </w:p>
    <w:p w:rsidR="00A14ACB" w:rsidRDefault="00C97EF9" w:rsidP="00EC4AFF">
      <w:pPr>
        <w:autoSpaceDE w:val="0"/>
        <w:autoSpaceDN w:val="0"/>
        <w:adjustRightInd w:val="0"/>
        <w:ind w:firstLine="709"/>
        <w:jc w:val="both"/>
        <w:rPr>
          <w:i/>
          <w:color w:val="FF0000"/>
        </w:rPr>
      </w:pPr>
      <w:r>
        <w:t>11</w:t>
      </w:r>
      <w:r w:rsidR="005139C7" w:rsidRPr="0043472E">
        <w:t>. </w:t>
      </w:r>
      <w:r w:rsidR="00D658D8" w:rsidRPr="00D658D8">
        <w:t>Настоящее решение вступает в силу с 1 января 202</w:t>
      </w:r>
      <w:r w:rsidR="00D658D8">
        <w:t>3</w:t>
      </w:r>
      <w:r w:rsidR="00D658D8" w:rsidRPr="00D658D8">
        <w:t xml:space="preserve"> года, но не ранее чем по истечении одного месяца со дня его официального опубликования</w:t>
      </w:r>
      <w:r w:rsidR="00BD292A" w:rsidRPr="00EC4AFF">
        <w:t>.</w:t>
      </w:r>
    </w:p>
    <w:p w:rsidR="00097DDA" w:rsidRPr="00D40F97" w:rsidRDefault="00C97EF9" w:rsidP="00B63E51">
      <w:pPr>
        <w:autoSpaceDE w:val="0"/>
        <w:autoSpaceDN w:val="0"/>
        <w:adjustRightInd w:val="0"/>
        <w:ind w:firstLine="709"/>
        <w:jc w:val="both"/>
      </w:pPr>
      <w:r>
        <w:lastRenderedPageBreak/>
        <w:t>12</w:t>
      </w:r>
      <w:r w:rsidR="00097DDA">
        <w:t>. </w:t>
      </w:r>
      <w:r w:rsidR="000F4208" w:rsidRPr="000F4208">
        <w:t xml:space="preserve">Настоящее решение не позднее рабочего дня, следующего за днем официального опубликования </w:t>
      </w:r>
      <w:r w:rsidR="00097DDA">
        <w:t>направить в</w:t>
      </w:r>
      <w:r w:rsidR="00D40F97">
        <w:rPr>
          <w:color w:val="FF0000"/>
        </w:rPr>
        <w:t xml:space="preserve"> </w:t>
      </w:r>
      <w:r w:rsidR="00D40F97" w:rsidRPr="00D40F97">
        <w:t>Межрайонную ИФНС России №3 по Смоленской области</w:t>
      </w:r>
      <w:r w:rsidR="00097DDA" w:rsidRPr="00D40F97">
        <w:t>.</w:t>
      </w:r>
    </w:p>
    <w:p w:rsidR="005139C7" w:rsidRDefault="005139C7" w:rsidP="00097DDA"/>
    <w:p w:rsidR="00C97EF9" w:rsidRPr="00955EC2" w:rsidRDefault="00C97EF9" w:rsidP="00097DDA"/>
    <w:p w:rsidR="00EC4AFF" w:rsidRDefault="00EC4AFF" w:rsidP="00EC4AFF">
      <w:pPr>
        <w:jc w:val="both"/>
      </w:pPr>
      <w:r w:rsidRPr="00955EC2">
        <w:t xml:space="preserve">Глава </w:t>
      </w:r>
      <w:r>
        <w:t>муниципального образования</w:t>
      </w:r>
    </w:p>
    <w:p w:rsidR="00D40F97" w:rsidRPr="00D40F97" w:rsidRDefault="00D40F97" w:rsidP="00EC4AFF">
      <w:pPr>
        <w:jc w:val="both"/>
      </w:pPr>
      <w:r w:rsidRPr="00D40F97">
        <w:t xml:space="preserve">Каменского сельского поселения </w:t>
      </w:r>
    </w:p>
    <w:p w:rsidR="00D40F97" w:rsidRPr="00D40F97" w:rsidRDefault="00D40F97" w:rsidP="00EC4AFF">
      <w:pPr>
        <w:jc w:val="both"/>
      </w:pPr>
      <w:r w:rsidRPr="00D40F97">
        <w:t>Кардымовского</w:t>
      </w:r>
      <w:r w:rsidR="00EC4AFF" w:rsidRPr="00D40F97">
        <w:t xml:space="preserve">  </w:t>
      </w:r>
      <w:r w:rsidRPr="00D40F97">
        <w:t xml:space="preserve"> района </w:t>
      </w:r>
    </w:p>
    <w:p w:rsidR="00EC4AFF" w:rsidRPr="00D40F97" w:rsidRDefault="00D40F97" w:rsidP="00EC4AFF">
      <w:pPr>
        <w:jc w:val="both"/>
      </w:pPr>
      <w:r w:rsidRPr="00D40F97">
        <w:t xml:space="preserve">Смоленской области                    </w:t>
      </w:r>
      <w:r w:rsidR="00EC4AFF" w:rsidRPr="00D40F97">
        <w:t xml:space="preserve">                  </w:t>
      </w:r>
      <w:r w:rsidRPr="00D40F97">
        <w:t xml:space="preserve">                                 </w:t>
      </w:r>
      <w:r w:rsidR="00EC4AFF" w:rsidRPr="00D40F97">
        <w:t xml:space="preserve">   </w:t>
      </w:r>
      <w:r w:rsidRPr="00D40F97">
        <w:t>В.П.Шевелева</w:t>
      </w:r>
    </w:p>
    <w:p w:rsidR="005139C7" w:rsidRPr="008E0F32" w:rsidRDefault="005139C7" w:rsidP="001425E2">
      <w:pPr>
        <w:jc w:val="both"/>
        <w:rPr>
          <w:i/>
          <w:color w:val="FF0000"/>
        </w:rPr>
      </w:pPr>
    </w:p>
    <w:sectPr w:rsidR="005139C7" w:rsidRPr="008E0F32" w:rsidSect="00A357DA">
      <w:headerReference w:type="default" r:id="rId12"/>
      <w:pgSz w:w="11906" w:h="16838"/>
      <w:pgMar w:top="568" w:right="566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0CD" w:rsidRDefault="00C800CD" w:rsidP="007262EA">
      <w:r>
        <w:separator/>
      </w:r>
    </w:p>
  </w:endnote>
  <w:endnote w:type="continuationSeparator" w:id="1">
    <w:p w:rsidR="00C800CD" w:rsidRDefault="00C800CD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0CD" w:rsidRDefault="00C800CD" w:rsidP="007262EA">
      <w:r>
        <w:separator/>
      </w:r>
    </w:p>
  </w:footnote>
  <w:footnote w:type="continuationSeparator" w:id="1">
    <w:p w:rsidR="00C800CD" w:rsidRDefault="00C800CD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Default="00413179" w:rsidP="0023227A">
    <w:pPr>
      <w:pStyle w:val="a3"/>
    </w:pPr>
  </w:p>
  <w:p w:rsidR="00413179" w:rsidRPr="00413179" w:rsidRDefault="00413179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9C7"/>
    <w:rsid w:val="0002420E"/>
    <w:rsid w:val="00025B93"/>
    <w:rsid w:val="00034B02"/>
    <w:rsid w:val="00046DA2"/>
    <w:rsid w:val="00061B3E"/>
    <w:rsid w:val="000811B5"/>
    <w:rsid w:val="00097DDA"/>
    <w:rsid w:val="000D4479"/>
    <w:rsid w:val="000E530B"/>
    <w:rsid w:val="000F4208"/>
    <w:rsid w:val="001213A7"/>
    <w:rsid w:val="001425E2"/>
    <w:rsid w:val="00152468"/>
    <w:rsid w:val="0015400A"/>
    <w:rsid w:val="001C7943"/>
    <w:rsid w:val="001E28C8"/>
    <w:rsid w:val="001E7B8F"/>
    <w:rsid w:val="001F0006"/>
    <w:rsid w:val="001F230D"/>
    <w:rsid w:val="0023227A"/>
    <w:rsid w:val="00250A36"/>
    <w:rsid w:val="0027730C"/>
    <w:rsid w:val="002A1D6A"/>
    <w:rsid w:val="002B52B5"/>
    <w:rsid w:val="002D10C8"/>
    <w:rsid w:val="003146F4"/>
    <w:rsid w:val="0031554E"/>
    <w:rsid w:val="00322457"/>
    <w:rsid w:val="003345D3"/>
    <w:rsid w:val="0036126A"/>
    <w:rsid w:val="0037188D"/>
    <w:rsid w:val="003C70DA"/>
    <w:rsid w:val="00413179"/>
    <w:rsid w:val="00415440"/>
    <w:rsid w:val="00421357"/>
    <w:rsid w:val="00427B98"/>
    <w:rsid w:val="0043472E"/>
    <w:rsid w:val="00461639"/>
    <w:rsid w:val="0046640D"/>
    <w:rsid w:val="00480845"/>
    <w:rsid w:val="004D5F19"/>
    <w:rsid w:val="00503A0F"/>
    <w:rsid w:val="005139C7"/>
    <w:rsid w:val="00527364"/>
    <w:rsid w:val="00527662"/>
    <w:rsid w:val="0053532A"/>
    <w:rsid w:val="00567C69"/>
    <w:rsid w:val="00571821"/>
    <w:rsid w:val="00571B9E"/>
    <w:rsid w:val="005A28CD"/>
    <w:rsid w:val="005F4696"/>
    <w:rsid w:val="005F7081"/>
    <w:rsid w:val="006232B6"/>
    <w:rsid w:val="00631B1F"/>
    <w:rsid w:val="00674696"/>
    <w:rsid w:val="00676A9D"/>
    <w:rsid w:val="00696712"/>
    <w:rsid w:val="006A2C93"/>
    <w:rsid w:val="006B6223"/>
    <w:rsid w:val="007259AB"/>
    <w:rsid w:val="007262EA"/>
    <w:rsid w:val="00740FA4"/>
    <w:rsid w:val="0079389E"/>
    <w:rsid w:val="007A4BAE"/>
    <w:rsid w:val="007C2545"/>
    <w:rsid w:val="007E5BBA"/>
    <w:rsid w:val="007F4602"/>
    <w:rsid w:val="00802CEA"/>
    <w:rsid w:val="00817CD2"/>
    <w:rsid w:val="00874863"/>
    <w:rsid w:val="008769C9"/>
    <w:rsid w:val="008A72BB"/>
    <w:rsid w:val="008A7564"/>
    <w:rsid w:val="008B0A15"/>
    <w:rsid w:val="008C6C06"/>
    <w:rsid w:val="008D0FE4"/>
    <w:rsid w:val="008E0F32"/>
    <w:rsid w:val="00955EC2"/>
    <w:rsid w:val="00960D83"/>
    <w:rsid w:val="0097538B"/>
    <w:rsid w:val="009836E0"/>
    <w:rsid w:val="009B3E84"/>
    <w:rsid w:val="009C00F7"/>
    <w:rsid w:val="00A1407E"/>
    <w:rsid w:val="00A14ACB"/>
    <w:rsid w:val="00A357DA"/>
    <w:rsid w:val="00A46BDF"/>
    <w:rsid w:val="00A94ACD"/>
    <w:rsid w:val="00A95488"/>
    <w:rsid w:val="00AD2F91"/>
    <w:rsid w:val="00AE29DA"/>
    <w:rsid w:val="00AE6564"/>
    <w:rsid w:val="00B31E7E"/>
    <w:rsid w:val="00B63E51"/>
    <w:rsid w:val="00B852B0"/>
    <w:rsid w:val="00BB69B4"/>
    <w:rsid w:val="00BB712F"/>
    <w:rsid w:val="00BC5D73"/>
    <w:rsid w:val="00BD292A"/>
    <w:rsid w:val="00C252D4"/>
    <w:rsid w:val="00C800CD"/>
    <w:rsid w:val="00C90698"/>
    <w:rsid w:val="00C97EF9"/>
    <w:rsid w:val="00CA0E08"/>
    <w:rsid w:val="00CB16D1"/>
    <w:rsid w:val="00CD64F4"/>
    <w:rsid w:val="00CD6F51"/>
    <w:rsid w:val="00CE49FB"/>
    <w:rsid w:val="00CF5E2B"/>
    <w:rsid w:val="00D01C1A"/>
    <w:rsid w:val="00D05B7B"/>
    <w:rsid w:val="00D24CE5"/>
    <w:rsid w:val="00D31BC1"/>
    <w:rsid w:val="00D40F97"/>
    <w:rsid w:val="00D6394A"/>
    <w:rsid w:val="00D658D8"/>
    <w:rsid w:val="00D67833"/>
    <w:rsid w:val="00D72865"/>
    <w:rsid w:val="00DB458B"/>
    <w:rsid w:val="00DD0F14"/>
    <w:rsid w:val="00DE7CE7"/>
    <w:rsid w:val="00E131BD"/>
    <w:rsid w:val="00E201DE"/>
    <w:rsid w:val="00E37BBD"/>
    <w:rsid w:val="00E40019"/>
    <w:rsid w:val="00E41221"/>
    <w:rsid w:val="00E80625"/>
    <w:rsid w:val="00E94AF9"/>
    <w:rsid w:val="00EB427D"/>
    <w:rsid w:val="00EC1B45"/>
    <w:rsid w:val="00EC4AFF"/>
    <w:rsid w:val="00EE36A7"/>
    <w:rsid w:val="00F239F9"/>
    <w:rsid w:val="00F5102B"/>
    <w:rsid w:val="00F54AA7"/>
    <w:rsid w:val="00F550BF"/>
    <w:rsid w:val="00F73F1A"/>
    <w:rsid w:val="00FC057F"/>
    <w:rsid w:val="00FE1521"/>
    <w:rsid w:val="00FE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2322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3227A"/>
    <w:rPr>
      <w:sz w:val="28"/>
      <w:szCs w:val="28"/>
    </w:rPr>
  </w:style>
  <w:style w:type="character" w:styleId="ab">
    <w:name w:val="Hyperlink"/>
    <w:basedOn w:val="a0"/>
    <w:uiPriority w:val="99"/>
    <w:unhideWhenUsed/>
    <w:rsid w:val="00BC5D7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0900200/9322a190657fb4fb20c6b5bdf3f325cb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consultant.ru/cons/cgi/online.cgi?req=doc&amp;base=LAW&amp;n=200942&amp;rnd=228224.2421722895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6FB1-C8CC-4D35-969D-F4BF2AB9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Пользователь</cp:lastModifiedBy>
  <cp:revision>12</cp:revision>
  <cp:lastPrinted>2022-06-24T12:10:00Z</cp:lastPrinted>
  <dcterms:created xsi:type="dcterms:W3CDTF">2022-05-04T12:53:00Z</dcterms:created>
  <dcterms:modified xsi:type="dcterms:W3CDTF">2022-06-27T06:17:00Z</dcterms:modified>
</cp:coreProperties>
</file>