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33" w:rsidRPr="00BB00B0" w:rsidRDefault="00245733" w:rsidP="00245733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733" w:rsidRPr="00BB00B0" w:rsidRDefault="00245733" w:rsidP="00245733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0">
        <w:rPr>
          <w:rFonts w:ascii="Times New Roman" w:hAnsi="Times New Roman" w:cs="Times New Roman"/>
          <w:b/>
          <w:sz w:val="24"/>
          <w:szCs w:val="24"/>
        </w:rPr>
        <w:t xml:space="preserve">к внесению изменений в решение Совета депутатов </w:t>
      </w:r>
    </w:p>
    <w:p w:rsidR="00245733" w:rsidRPr="00BB00B0" w:rsidRDefault="00245733" w:rsidP="00245733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0">
        <w:rPr>
          <w:rFonts w:ascii="Times New Roman" w:hAnsi="Times New Roman" w:cs="Times New Roman"/>
          <w:b/>
          <w:sz w:val="24"/>
          <w:szCs w:val="24"/>
        </w:rPr>
        <w:t xml:space="preserve">Каменского сельского поселения </w:t>
      </w:r>
      <w:proofErr w:type="spellStart"/>
      <w:r w:rsidRPr="00BB00B0">
        <w:rPr>
          <w:rFonts w:ascii="Times New Roman" w:hAnsi="Times New Roman" w:cs="Times New Roman"/>
          <w:b/>
          <w:sz w:val="24"/>
          <w:szCs w:val="24"/>
        </w:rPr>
        <w:t>Кардымовского</w:t>
      </w:r>
      <w:proofErr w:type="spellEnd"/>
      <w:r w:rsidRPr="00BB00B0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 </w:t>
      </w:r>
    </w:p>
    <w:p w:rsidR="00245733" w:rsidRPr="00BB00B0" w:rsidRDefault="00245733" w:rsidP="00245733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B00B0">
        <w:rPr>
          <w:rFonts w:ascii="Times New Roman" w:hAnsi="Times New Roman"/>
          <w:b/>
          <w:sz w:val="24"/>
          <w:szCs w:val="24"/>
        </w:rPr>
        <w:t xml:space="preserve">«О бюджете Каменского сельского поселения </w:t>
      </w:r>
      <w:proofErr w:type="spellStart"/>
      <w:r w:rsidRPr="00BB00B0">
        <w:rPr>
          <w:rFonts w:ascii="Times New Roman" w:hAnsi="Times New Roman"/>
          <w:b/>
          <w:sz w:val="24"/>
          <w:szCs w:val="24"/>
        </w:rPr>
        <w:t>Кардымовского</w:t>
      </w:r>
      <w:proofErr w:type="spellEnd"/>
      <w:r w:rsidRPr="00BB00B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45733" w:rsidRDefault="00245733" w:rsidP="00245733">
      <w:pPr>
        <w:spacing w:after="0" w:line="240" w:lineRule="auto"/>
        <w:ind w:left="284" w:right="-285"/>
        <w:jc w:val="center"/>
        <w:rPr>
          <w:rFonts w:ascii="Times New Roman" w:hAnsi="Times New Roman"/>
          <w:b/>
          <w:sz w:val="24"/>
          <w:szCs w:val="24"/>
        </w:rPr>
      </w:pPr>
      <w:r w:rsidRPr="00BB00B0">
        <w:rPr>
          <w:rFonts w:ascii="Times New Roman" w:hAnsi="Times New Roman"/>
          <w:b/>
          <w:sz w:val="24"/>
          <w:szCs w:val="24"/>
        </w:rPr>
        <w:t>Смоленской области на 202</w:t>
      </w:r>
      <w:r w:rsidR="00BE0CC7">
        <w:rPr>
          <w:rFonts w:ascii="Times New Roman" w:hAnsi="Times New Roman"/>
          <w:b/>
          <w:sz w:val="24"/>
          <w:szCs w:val="24"/>
        </w:rPr>
        <w:t>4</w:t>
      </w:r>
      <w:r w:rsidRPr="00BB00B0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BE0CC7">
        <w:rPr>
          <w:rFonts w:ascii="Times New Roman" w:hAnsi="Times New Roman"/>
          <w:b/>
          <w:sz w:val="24"/>
          <w:szCs w:val="24"/>
        </w:rPr>
        <w:t>5</w:t>
      </w:r>
      <w:r w:rsidRPr="00BB00B0">
        <w:rPr>
          <w:rFonts w:ascii="Times New Roman" w:hAnsi="Times New Roman"/>
          <w:b/>
          <w:sz w:val="24"/>
          <w:szCs w:val="24"/>
        </w:rPr>
        <w:t xml:space="preserve"> и 202</w:t>
      </w:r>
      <w:r w:rsidR="00BE0CC7">
        <w:rPr>
          <w:rFonts w:ascii="Times New Roman" w:hAnsi="Times New Roman"/>
          <w:b/>
          <w:sz w:val="24"/>
          <w:szCs w:val="24"/>
        </w:rPr>
        <w:t>6</w:t>
      </w:r>
      <w:r w:rsidRPr="00BB00B0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245733" w:rsidRDefault="00245733" w:rsidP="00245733">
      <w:pPr>
        <w:spacing w:after="0" w:line="240" w:lineRule="auto"/>
        <w:ind w:left="284" w:right="-285"/>
        <w:jc w:val="center"/>
        <w:rPr>
          <w:rFonts w:ascii="Times New Roman" w:hAnsi="Times New Roman"/>
          <w:b/>
          <w:sz w:val="24"/>
          <w:szCs w:val="24"/>
        </w:rPr>
      </w:pPr>
      <w:r w:rsidRPr="00BB00B0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</w:t>
      </w:r>
      <w:r w:rsidR="00BE0CC7">
        <w:rPr>
          <w:rFonts w:ascii="Times New Roman" w:hAnsi="Times New Roman"/>
          <w:b/>
          <w:sz w:val="24"/>
          <w:szCs w:val="24"/>
        </w:rPr>
        <w:t>5</w:t>
      </w:r>
      <w:r w:rsidRPr="00BB00B0">
        <w:rPr>
          <w:rFonts w:ascii="Times New Roman" w:hAnsi="Times New Roman"/>
          <w:b/>
          <w:sz w:val="24"/>
          <w:szCs w:val="24"/>
        </w:rPr>
        <w:t>.12.20</w:t>
      </w:r>
      <w:r>
        <w:rPr>
          <w:rFonts w:ascii="Times New Roman" w:hAnsi="Times New Roman"/>
          <w:b/>
          <w:sz w:val="24"/>
          <w:szCs w:val="24"/>
        </w:rPr>
        <w:t>2</w:t>
      </w:r>
      <w:r w:rsidR="00BE0CC7">
        <w:rPr>
          <w:rFonts w:ascii="Times New Roman" w:hAnsi="Times New Roman"/>
          <w:b/>
          <w:sz w:val="24"/>
          <w:szCs w:val="24"/>
        </w:rPr>
        <w:t>3</w:t>
      </w:r>
      <w:r w:rsidRPr="00BB00B0">
        <w:rPr>
          <w:rFonts w:ascii="Times New Roman" w:hAnsi="Times New Roman"/>
          <w:b/>
          <w:sz w:val="24"/>
          <w:szCs w:val="24"/>
        </w:rPr>
        <w:t xml:space="preserve"> №4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45733" w:rsidRPr="00E601DD" w:rsidRDefault="00245733" w:rsidP="0024573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DD">
        <w:rPr>
          <w:rFonts w:ascii="Times New Roman" w:hAnsi="Times New Roman" w:cs="Times New Roman"/>
          <w:b/>
          <w:sz w:val="24"/>
          <w:szCs w:val="24"/>
        </w:rPr>
        <w:t>(в редакции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601DD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1DD">
        <w:rPr>
          <w:rFonts w:ascii="Times New Roman" w:hAnsi="Times New Roman" w:cs="Times New Roman"/>
          <w:b/>
          <w:sz w:val="24"/>
          <w:szCs w:val="24"/>
        </w:rPr>
        <w:t>Каменского сельского поселения</w:t>
      </w:r>
    </w:p>
    <w:p w:rsidR="00245733" w:rsidRPr="00E601DD" w:rsidRDefault="00245733" w:rsidP="0024573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1DD">
        <w:rPr>
          <w:rFonts w:ascii="Times New Roman" w:hAnsi="Times New Roman" w:cs="Times New Roman"/>
          <w:b/>
          <w:sz w:val="24"/>
          <w:szCs w:val="24"/>
        </w:rPr>
        <w:t>Кардымовского</w:t>
      </w:r>
      <w:proofErr w:type="spellEnd"/>
      <w:r w:rsidRPr="00E601DD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</w:t>
      </w:r>
      <w:r w:rsidR="00597345">
        <w:rPr>
          <w:rFonts w:ascii="Times New Roman" w:hAnsi="Times New Roman" w:cs="Times New Roman"/>
          <w:b/>
          <w:sz w:val="24"/>
          <w:szCs w:val="24"/>
        </w:rPr>
        <w:t xml:space="preserve"> №5 от</w:t>
      </w:r>
      <w:r w:rsidR="00BE0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345">
        <w:rPr>
          <w:rFonts w:ascii="Times New Roman" w:hAnsi="Times New Roman" w:cs="Times New Roman"/>
          <w:b/>
          <w:sz w:val="24"/>
          <w:szCs w:val="24"/>
        </w:rPr>
        <w:t>29.02.2024г.</w:t>
      </w:r>
      <w:bookmarkStart w:id="0" w:name="_GoBack"/>
      <w:bookmarkEnd w:id="0"/>
      <w:r w:rsidRPr="00E601DD">
        <w:rPr>
          <w:rFonts w:ascii="Times New Roman" w:hAnsi="Times New Roman" w:cs="Times New Roman"/>
          <w:b/>
          <w:sz w:val="24"/>
          <w:szCs w:val="24"/>
        </w:rPr>
        <w:t>)</w:t>
      </w:r>
    </w:p>
    <w:p w:rsidR="00245733" w:rsidRPr="00BB00B0" w:rsidRDefault="00245733" w:rsidP="00245733">
      <w:pPr>
        <w:spacing w:after="0" w:line="240" w:lineRule="auto"/>
        <w:ind w:left="284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245733" w:rsidRPr="00F75AEF" w:rsidRDefault="00245733" w:rsidP="00245733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938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уведомлений </w:t>
      </w:r>
      <w:r w:rsidR="001136E8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финансов Смоленской </w:t>
      </w:r>
      <w:r w:rsidRPr="0030433A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6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147D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E70614">
        <w:rPr>
          <w:rFonts w:ascii="Times New Roman" w:hAnsi="Times New Roman" w:cs="Times New Roman"/>
          <w:sz w:val="24"/>
          <w:szCs w:val="24"/>
        </w:rPr>
        <w:t>и, субвенции, иного</w:t>
      </w:r>
      <w:r w:rsidR="00251490">
        <w:rPr>
          <w:rFonts w:ascii="Times New Roman" w:hAnsi="Times New Roman" w:cs="Times New Roman"/>
          <w:sz w:val="24"/>
          <w:szCs w:val="24"/>
        </w:rPr>
        <w:t xml:space="preserve"> </w:t>
      </w:r>
      <w:r w:rsidR="00E70614">
        <w:rPr>
          <w:rFonts w:ascii="Times New Roman" w:hAnsi="Times New Roman" w:cs="Times New Roman"/>
          <w:sz w:val="24"/>
          <w:szCs w:val="24"/>
        </w:rPr>
        <w:t>межбюджетного трансферта, имеющего целевое назначение</w:t>
      </w:r>
      <w:r w:rsidR="002514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1136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147D4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1136E8">
        <w:rPr>
          <w:rFonts w:ascii="Times New Roman" w:hAnsi="Times New Roman" w:cs="Times New Roman"/>
          <w:sz w:val="24"/>
          <w:szCs w:val="24"/>
        </w:rPr>
        <w:t xml:space="preserve">5 и 2026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1136E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увеличением расходов за счет остатков денежных средств на счете сельского поселения на 01.01.202</w:t>
      </w:r>
      <w:r w:rsidR="001136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необходимостью </w:t>
      </w:r>
      <w:r w:rsidRPr="00147D4C">
        <w:rPr>
          <w:rFonts w:ascii="Times New Roman" w:hAnsi="Times New Roman"/>
          <w:sz w:val="24"/>
          <w:szCs w:val="24"/>
        </w:rPr>
        <w:t xml:space="preserve">перераспределения </w:t>
      </w:r>
      <w:r w:rsidRPr="00793DC5">
        <w:rPr>
          <w:rFonts w:ascii="Times New Roman" w:hAnsi="Times New Roman"/>
          <w:sz w:val="24"/>
          <w:szCs w:val="24"/>
        </w:rPr>
        <w:t>бюджетных ассигнований по разделам,   подразделам, целевым статьям (муниципальным программам и непрограммным направлениям деятельности)</w:t>
      </w:r>
      <w:r w:rsidRPr="00793DC5">
        <w:rPr>
          <w:rFonts w:ascii="Times New Roman" w:hAnsi="Times New Roman" w:cs="Times New Roman"/>
          <w:sz w:val="24"/>
          <w:szCs w:val="24"/>
        </w:rPr>
        <w:t>, группам и подгруппам видов расходов классификации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DC5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, предлагается внесение изменений </w:t>
      </w:r>
      <w:r w:rsidRPr="00793DC5">
        <w:rPr>
          <w:rFonts w:ascii="Times New Roman" w:hAnsi="Times New Roman"/>
          <w:sz w:val="24"/>
          <w:szCs w:val="24"/>
        </w:rPr>
        <w:t>в доходную и расходную части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136E8">
        <w:rPr>
          <w:rFonts w:ascii="Times New Roman" w:hAnsi="Times New Roman" w:cs="Times New Roman"/>
          <w:sz w:val="24"/>
          <w:szCs w:val="24"/>
        </w:rPr>
        <w:t xml:space="preserve">2024 год и </w:t>
      </w:r>
      <w:r w:rsidR="001136E8" w:rsidRPr="00147D4C">
        <w:rPr>
          <w:rFonts w:ascii="Times New Roman" w:hAnsi="Times New Roman" w:cs="Times New Roman"/>
          <w:sz w:val="24"/>
          <w:szCs w:val="24"/>
        </w:rPr>
        <w:t xml:space="preserve">на </w:t>
      </w:r>
      <w:r w:rsidR="001136E8">
        <w:rPr>
          <w:rFonts w:ascii="Times New Roman" w:hAnsi="Times New Roman" w:cs="Times New Roman"/>
          <w:sz w:val="24"/>
          <w:szCs w:val="24"/>
        </w:rPr>
        <w:t>плановый период 2025 и 2026 годов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5733" w:rsidRDefault="00245733" w:rsidP="00245733">
      <w:pPr>
        <w:tabs>
          <w:tab w:val="left" w:pos="708"/>
          <w:tab w:val="left" w:pos="1416"/>
          <w:tab w:val="left" w:pos="9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73BD8">
        <w:rPr>
          <w:rFonts w:ascii="Times New Roman" w:hAnsi="Times New Roman" w:cs="Times New Roman"/>
          <w:sz w:val="20"/>
          <w:szCs w:val="20"/>
        </w:rPr>
        <w:t>о доходам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  <w:r w:rsidRPr="00173BD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73BD8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048"/>
        <w:gridCol w:w="1354"/>
        <w:gridCol w:w="1275"/>
        <w:gridCol w:w="1134"/>
      </w:tblGrid>
      <w:tr w:rsidR="00245733" w:rsidRPr="00002F77" w:rsidTr="00CC2D4A">
        <w:trPr>
          <w:cantSplit/>
          <w:trHeight w:val="52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5B0D7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 доходов бюджета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33" w:rsidRPr="00002F77" w:rsidRDefault="00245733" w:rsidP="005B0D7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КБК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E0CC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245733" w:rsidRPr="00002F77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33" w:rsidRPr="00002F77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E0C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245733" w:rsidRPr="00002F77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3" w:rsidRDefault="00BE0CC7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</w:t>
            </w:r>
          </w:p>
          <w:p w:rsidR="00BE0CC7" w:rsidRPr="00002F77" w:rsidRDefault="00BE0CC7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435D3C" w:rsidRPr="00002F77" w:rsidTr="008A289D">
        <w:trPr>
          <w:cantSplit/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D3C" w:rsidRPr="00435D3C" w:rsidRDefault="00435D3C" w:rsidP="0043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5D3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Default="00435D3C" w:rsidP="00435D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1 11 05025 10 0000 120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D3C" w:rsidRDefault="00435D3C" w:rsidP="00435D3C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Default="00435D3C" w:rsidP="00435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+151 400,00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D3C" w:rsidRDefault="00435D3C" w:rsidP="00435D3C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+157 500,00</w:t>
            </w:r>
          </w:p>
        </w:tc>
      </w:tr>
      <w:tr w:rsidR="00F35BDB" w:rsidRPr="00002F77" w:rsidTr="008A289D">
        <w:trPr>
          <w:cantSplit/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BDB" w:rsidRPr="00F35BDB" w:rsidRDefault="00F35BDB" w:rsidP="00F3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5BD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(сумма платежа (перерасчеты, недоимка и задолженность по соответствующему платежу,  том числе по отмененному))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BDB" w:rsidRPr="00002F77" w:rsidRDefault="00F35BDB" w:rsidP="00F35B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1 11 05025 10 0010 120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BDB" w:rsidRPr="00002F77" w:rsidRDefault="00F35BDB" w:rsidP="00F35BDB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BDB" w:rsidRPr="00F35BDB" w:rsidRDefault="00F35BDB" w:rsidP="00F35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-151 400,00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BDB" w:rsidRPr="00F35BDB" w:rsidRDefault="00F35BDB" w:rsidP="00F35BDB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-157 500,00</w:t>
            </w:r>
          </w:p>
        </w:tc>
      </w:tr>
      <w:tr w:rsidR="00245733" w:rsidRPr="00002F77" w:rsidTr="00CC2D4A">
        <w:trPr>
          <w:cantSplit/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3" w:rsidRPr="00002F77" w:rsidRDefault="00245733" w:rsidP="0024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245733" w:rsidP="002457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sz w:val="18"/>
                <w:szCs w:val="18"/>
              </w:rPr>
              <w:t>2 02 25243 10 0000 150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E31AEF" w:rsidRDefault="00245733" w:rsidP="00245733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sz w:val="18"/>
                <w:szCs w:val="18"/>
              </w:rPr>
              <w:t>+19 770 730,00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245733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0B54F3" w:rsidRDefault="00245733" w:rsidP="00245733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  <w:tr w:rsidR="00245733" w:rsidRPr="00002F77" w:rsidTr="00CC2D4A">
        <w:trPr>
          <w:cantSplit/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3" w:rsidRPr="00245733" w:rsidRDefault="00245733" w:rsidP="00245733">
            <w:pPr>
              <w:pStyle w:val="ConsPlusNormal"/>
              <w:jc w:val="both"/>
              <w:rPr>
                <w:sz w:val="18"/>
                <w:szCs w:val="18"/>
              </w:rPr>
            </w:pPr>
            <w:r w:rsidRPr="00245733">
              <w:rPr>
                <w:sz w:val="18"/>
                <w:szCs w:val="18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245733" w:rsidP="00245733">
            <w:pPr>
              <w:pStyle w:val="ConsPlusNormal"/>
              <w:rPr>
                <w:sz w:val="18"/>
                <w:szCs w:val="18"/>
              </w:rPr>
            </w:pPr>
            <w:r w:rsidRPr="00002F77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</w:t>
            </w:r>
            <w:r w:rsidRPr="00002F77">
              <w:rPr>
                <w:sz w:val="18"/>
                <w:szCs w:val="18"/>
              </w:rPr>
              <w:t xml:space="preserve">9999 10 </w:t>
            </w:r>
            <w:r>
              <w:rPr>
                <w:sz w:val="18"/>
                <w:szCs w:val="18"/>
              </w:rPr>
              <w:t>1137</w:t>
            </w:r>
            <w:r w:rsidRPr="00002F7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002F77" w:rsidRDefault="00DB72F2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sz w:val="18"/>
                <w:szCs w:val="18"/>
              </w:rPr>
              <w:t>3 948 303,60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DB72F2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sz w:val="18"/>
                <w:szCs w:val="18"/>
              </w:rPr>
              <w:t>7 705 396,80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5402F0" w:rsidRDefault="00245733" w:rsidP="00245733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0CC7" w:rsidRPr="00002F77" w:rsidTr="00CC2D4A">
        <w:trPr>
          <w:cantSplit/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245733" w:rsidRDefault="00245733" w:rsidP="0024573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733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245733" w:rsidP="0024573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Default="00DB72F2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sz w:val="18"/>
                <w:szCs w:val="18"/>
              </w:rPr>
              <w:t>147 200,00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Default="00DB72F2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sz w:val="18"/>
                <w:szCs w:val="18"/>
              </w:rPr>
              <w:t>163 900,00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Default="00DB72F2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sz w:val="18"/>
                <w:szCs w:val="18"/>
              </w:rPr>
              <w:t>180 900,00</w:t>
            </w:r>
          </w:p>
        </w:tc>
      </w:tr>
      <w:tr w:rsidR="00245733" w:rsidRPr="00002F77" w:rsidTr="00CC2D4A">
        <w:trPr>
          <w:cantSplit/>
          <w:trHeight w:val="218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5B0D7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002F77" w:rsidRDefault="00245733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+23 866 233,60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002F77" w:rsidRDefault="00245733" w:rsidP="002457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7 869 296,80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3" w:rsidRPr="00002F77" w:rsidRDefault="00DB72F2" w:rsidP="005B0D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45733">
              <w:rPr>
                <w:rFonts w:ascii="Times New Roman" w:hAnsi="Times New Roman" w:cs="Times New Roman"/>
                <w:b/>
                <w:sz w:val="18"/>
                <w:szCs w:val="18"/>
              </w:rPr>
              <w:t>180 900,00</w:t>
            </w:r>
          </w:p>
        </w:tc>
      </w:tr>
    </w:tbl>
    <w:p w:rsidR="00245733" w:rsidRPr="00002F77" w:rsidRDefault="00245733" w:rsidP="00245733">
      <w:pPr>
        <w:tabs>
          <w:tab w:val="left" w:pos="708"/>
          <w:tab w:val="left" w:pos="1416"/>
          <w:tab w:val="left" w:pos="938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245733" w:rsidRPr="00002F77" w:rsidRDefault="00245733" w:rsidP="0024573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002F77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2F77">
        <w:rPr>
          <w:rFonts w:ascii="Times New Roman" w:hAnsi="Times New Roman" w:cs="Times New Roman"/>
          <w:sz w:val="18"/>
          <w:szCs w:val="18"/>
        </w:rPr>
        <w:t>расходам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D6E89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D6E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51D1C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2F77">
        <w:rPr>
          <w:rFonts w:ascii="Times New Roman" w:hAnsi="Times New Roman" w:cs="Times New Roman"/>
          <w:sz w:val="18"/>
          <w:szCs w:val="18"/>
        </w:rPr>
        <w:t>рублей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425"/>
        <w:gridCol w:w="425"/>
        <w:gridCol w:w="1276"/>
        <w:gridCol w:w="567"/>
        <w:gridCol w:w="1418"/>
        <w:gridCol w:w="1275"/>
        <w:gridCol w:w="1134"/>
      </w:tblGrid>
      <w:tr w:rsidR="00245733" w:rsidRPr="00002F77" w:rsidTr="00BE0CC7">
        <w:trPr>
          <w:cantSplit/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5B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 расходов бюджета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5733" w:rsidRPr="00AF1501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501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733" w:rsidRPr="00002F77" w:rsidRDefault="00245733" w:rsidP="00245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245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33" w:rsidRPr="00002F77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 г.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2" w:rsidRPr="00ED6E89" w:rsidRDefault="00ED6E89" w:rsidP="00DB72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D6E89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5402F0" w:rsidRDefault="00DB72F2" w:rsidP="00D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5402F0" w:rsidRDefault="00DB72F2" w:rsidP="00D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5402F0" w:rsidRDefault="00DB72F2" w:rsidP="00D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245733" w:rsidRDefault="00DB72F2" w:rsidP="00D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02 4 01 51180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0B54F3" w:rsidRDefault="00CC2D4A" w:rsidP="00DB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B72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2F2" w:rsidRPr="000B54F3" w:rsidRDefault="00DB72F2" w:rsidP="00DB72F2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+94 733,00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2F2" w:rsidRDefault="00DB72F2" w:rsidP="00DB72F2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F7B6B">
              <w:rPr>
                <w:rFonts w:ascii="Times New Roman" w:hAnsi="Times New Roman" w:cs="Times New Roman"/>
                <w:sz w:val="18"/>
                <w:szCs w:val="18"/>
              </w:rPr>
              <w:t>94 733,00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2F2" w:rsidRDefault="00DB72F2" w:rsidP="00DB72F2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F7B6B">
              <w:rPr>
                <w:rFonts w:ascii="Times New Roman" w:hAnsi="Times New Roman" w:cs="Times New Roman"/>
                <w:sz w:val="18"/>
                <w:szCs w:val="18"/>
              </w:rPr>
              <w:t>94 733,00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3" w:rsidRDefault="00245733" w:rsidP="005B0D7D">
            <w:pPr>
              <w:spacing w:after="0" w:line="240" w:lineRule="auto"/>
              <w:jc w:val="both"/>
            </w:pPr>
            <w:r w:rsidRPr="00064BC2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5402F0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930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5402F0" w:rsidRDefault="00245733" w:rsidP="00245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5402F0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30433A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02 4 01 51180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5402F0" w:rsidRDefault="00245733" w:rsidP="005B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3" w:rsidRPr="005402F0" w:rsidRDefault="00780490" w:rsidP="005B0D7D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B72F2">
              <w:rPr>
                <w:rFonts w:ascii="Times New Roman" w:hAnsi="Times New Roman" w:cs="Times New Roman"/>
                <w:sz w:val="18"/>
                <w:szCs w:val="18"/>
              </w:rPr>
              <w:t>52 467,00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Pr="005402F0" w:rsidRDefault="00761B99" w:rsidP="005B0D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B72F2">
              <w:rPr>
                <w:rFonts w:ascii="Times New Roman" w:hAnsi="Times New Roman" w:cs="Times New Roman"/>
                <w:sz w:val="18"/>
                <w:szCs w:val="18"/>
              </w:rPr>
              <w:t>69 167,00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33" w:rsidRDefault="00DB72F2" w:rsidP="00DB72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+86 167,00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30433A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33A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0433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043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1F32B9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+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3 952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 263,60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761B99" w:rsidP="001F3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D6E89">
              <w:rPr>
                <w:rFonts w:ascii="Times New Roman" w:hAnsi="Times New Roman" w:cs="Times New Roman"/>
                <w:sz w:val="18"/>
                <w:szCs w:val="18"/>
              </w:rPr>
              <w:t>7 713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 116,80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4 01 21100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E89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4 01 21110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Default="00ED6E89" w:rsidP="00ED6E89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E89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4 01 21120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Default="00ED6E89" w:rsidP="001F32B9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 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E89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4 01 21130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Default="00ED6E89" w:rsidP="00ED6E89">
            <w:pPr>
              <w:tabs>
                <w:tab w:val="left" w:pos="1201"/>
              </w:tabs>
              <w:spacing w:after="0" w:line="240" w:lineRule="auto"/>
              <w:ind w:left="-11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1F3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03 1 </w:t>
            </w:r>
            <w:r w:rsidRPr="005402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02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402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1F3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56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771 6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E0CC7" w:rsidRPr="00002F77" w:rsidTr="00BE0CC7">
        <w:trPr>
          <w:cantSplit/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Cs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930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03 4 0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 xml:space="preserve"> 21300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ED6E89" w:rsidP="00ED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5402F0" w:rsidRDefault="006356B7" w:rsidP="001F3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32B9">
              <w:rPr>
                <w:rFonts w:ascii="Times New Roman" w:hAnsi="Times New Roman" w:cs="Times New Roman"/>
                <w:sz w:val="18"/>
                <w:szCs w:val="18"/>
              </w:rPr>
              <w:t>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BE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2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5402F0" w:rsidRDefault="00ED6E89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E89" w:rsidRPr="00002F77" w:rsidTr="00BE0CC7">
        <w:trPr>
          <w:cantSplit/>
          <w:trHeight w:val="218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ED6E89" w:rsidP="00ED6E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9" w:rsidRPr="00002F77" w:rsidRDefault="00ED6E89" w:rsidP="00BE0C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E0CC7">
              <w:rPr>
                <w:rFonts w:ascii="Times New Roman" w:hAnsi="Times New Roman" w:cs="Times New Roman"/>
                <w:b/>
                <w:sz w:val="18"/>
                <w:szCs w:val="18"/>
              </w:rPr>
              <w:t>24 086 433,60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89" w:rsidRPr="00002F77" w:rsidRDefault="00ED6E89" w:rsidP="00BE0C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E0CC7">
              <w:rPr>
                <w:rFonts w:ascii="Times New Roman" w:hAnsi="Times New Roman" w:cs="Times New Roman"/>
                <w:b/>
                <w:sz w:val="18"/>
                <w:szCs w:val="18"/>
              </w:rPr>
              <w:t>7 869 296,80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9" w:rsidRPr="00002F77" w:rsidRDefault="00BE0CC7" w:rsidP="00ED6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+180 900,00</w:t>
            </w:r>
          </w:p>
        </w:tc>
      </w:tr>
    </w:tbl>
    <w:p w:rsidR="00435D3C" w:rsidRDefault="00435D3C" w:rsidP="002457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35D3C" w:rsidRDefault="00435D3C" w:rsidP="00435D3C">
      <w:pPr>
        <w:tabs>
          <w:tab w:val="left" w:pos="3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5733" w:rsidRPr="00BE0CC7">
        <w:rPr>
          <w:rFonts w:ascii="Times New Roman" w:hAnsi="Times New Roman" w:cs="Times New Roman"/>
          <w:sz w:val="24"/>
          <w:szCs w:val="24"/>
        </w:rPr>
        <w:t>С учетом внесенных поправок общая сумма доходов бюджета поселения в 202</w:t>
      </w:r>
      <w:r w:rsidR="001136E8">
        <w:rPr>
          <w:rFonts w:ascii="Times New Roman" w:hAnsi="Times New Roman" w:cs="Times New Roman"/>
          <w:sz w:val="24"/>
          <w:szCs w:val="24"/>
        </w:rPr>
        <w:t>4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1136E8">
        <w:rPr>
          <w:rFonts w:ascii="Times New Roman" w:hAnsi="Times New Roman" w:cs="Times New Roman"/>
          <w:b/>
          <w:sz w:val="24"/>
          <w:szCs w:val="24"/>
        </w:rPr>
        <w:t>40 805,3</w:t>
      </w:r>
      <w:r w:rsidR="00245733" w:rsidRPr="00BE0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– </w:t>
      </w:r>
      <w:r w:rsidR="001136E8">
        <w:rPr>
          <w:rFonts w:ascii="Times New Roman" w:hAnsi="Times New Roman" w:cs="Times New Roman"/>
          <w:b/>
          <w:sz w:val="24"/>
          <w:szCs w:val="24"/>
        </w:rPr>
        <w:t>30 004,4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 тыс. рублей, объем расходов бюджета – </w:t>
      </w:r>
      <w:r w:rsidR="001136E8">
        <w:rPr>
          <w:rFonts w:ascii="Times New Roman" w:hAnsi="Times New Roman" w:cs="Times New Roman"/>
          <w:b/>
          <w:sz w:val="24"/>
          <w:szCs w:val="24"/>
        </w:rPr>
        <w:t>41 025,5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1136E8">
        <w:rPr>
          <w:rFonts w:ascii="Times New Roman" w:hAnsi="Times New Roman" w:cs="Times New Roman"/>
          <w:sz w:val="24"/>
          <w:szCs w:val="24"/>
        </w:rPr>
        <w:t>де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фицит бюджета сельского поселения составит </w:t>
      </w:r>
      <w:r w:rsidR="001136E8">
        <w:rPr>
          <w:rFonts w:ascii="Times New Roman" w:hAnsi="Times New Roman" w:cs="Times New Roman"/>
          <w:b/>
          <w:sz w:val="24"/>
          <w:szCs w:val="24"/>
        </w:rPr>
        <w:t>220,2</w:t>
      </w:r>
      <w:r w:rsidR="00245733" w:rsidRPr="00BE0C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5733" w:rsidRDefault="00245733" w:rsidP="00435D3C">
      <w:pPr>
        <w:tabs>
          <w:tab w:val="left" w:pos="3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33B7">
        <w:rPr>
          <w:rFonts w:ascii="Times New Roman" w:hAnsi="Times New Roman" w:cs="Times New Roman"/>
          <w:sz w:val="24"/>
          <w:szCs w:val="24"/>
        </w:rPr>
        <w:t>бщая сумма доходов бюджета поселения в 202</w:t>
      </w:r>
      <w:r w:rsidR="001136E8">
        <w:rPr>
          <w:rFonts w:ascii="Times New Roman" w:hAnsi="Times New Roman" w:cs="Times New Roman"/>
          <w:sz w:val="24"/>
          <w:szCs w:val="24"/>
        </w:rPr>
        <w:t>5</w:t>
      </w:r>
      <w:r w:rsidRPr="004633B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1136E8">
        <w:rPr>
          <w:rFonts w:ascii="Times New Roman" w:hAnsi="Times New Roman" w:cs="Times New Roman"/>
          <w:b/>
          <w:sz w:val="24"/>
          <w:szCs w:val="24"/>
        </w:rPr>
        <w:t>24 311,8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3B7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– </w:t>
      </w:r>
      <w:r w:rsidR="00CC2D4A">
        <w:rPr>
          <w:rFonts w:ascii="Times New Roman" w:hAnsi="Times New Roman" w:cs="Times New Roman"/>
          <w:b/>
          <w:sz w:val="24"/>
          <w:szCs w:val="24"/>
        </w:rPr>
        <w:t>13 058,3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3B7">
        <w:rPr>
          <w:rFonts w:ascii="Times New Roman" w:hAnsi="Times New Roman" w:cs="Times New Roman"/>
          <w:sz w:val="24"/>
          <w:szCs w:val="24"/>
        </w:rPr>
        <w:t xml:space="preserve">тыс. рублей, объем расходов бюджета – </w:t>
      </w:r>
    </w:p>
    <w:p w:rsidR="00245733" w:rsidRDefault="00CC2D4A" w:rsidP="00435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24 311,8</w:t>
      </w:r>
      <w:r w:rsidR="0024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733" w:rsidRPr="004633B7">
        <w:rPr>
          <w:rFonts w:ascii="Times New Roman" w:hAnsi="Times New Roman" w:cs="Times New Roman"/>
          <w:sz w:val="24"/>
          <w:szCs w:val="24"/>
        </w:rPr>
        <w:t>тыс. рублей</w:t>
      </w:r>
      <w:r w:rsidR="00245733">
        <w:rPr>
          <w:rFonts w:ascii="Times New Roman" w:hAnsi="Times New Roman" w:cs="Times New Roman"/>
          <w:sz w:val="24"/>
          <w:szCs w:val="24"/>
        </w:rPr>
        <w:t>,</w:t>
      </w:r>
      <w:r w:rsidR="00245733" w:rsidRPr="004633B7">
        <w:rPr>
          <w:rFonts w:ascii="Times New Roman" w:hAnsi="Times New Roman" w:cs="Times New Roman"/>
          <w:sz w:val="24"/>
          <w:szCs w:val="24"/>
        </w:rPr>
        <w:t xml:space="preserve"> дефицит бюджета поселения составит </w:t>
      </w:r>
      <w:r w:rsidR="00245733" w:rsidRPr="004633B7">
        <w:rPr>
          <w:rFonts w:ascii="Times New Roman" w:hAnsi="Times New Roman" w:cs="Times New Roman"/>
          <w:b/>
          <w:sz w:val="24"/>
          <w:szCs w:val="24"/>
        </w:rPr>
        <w:t>0,0</w:t>
      </w:r>
      <w:r w:rsidR="00245733" w:rsidRPr="004633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5733">
        <w:rPr>
          <w:rFonts w:ascii="Times New Roman" w:hAnsi="Times New Roman" w:cs="Times New Roman"/>
          <w:sz w:val="24"/>
          <w:szCs w:val="24"/>
        </w:rPr>
        <w:t>.</w:t>
      </w:r>
    </w:p>
    <w:p w:rsidR="00CC2D4A" w:rsidRDefault="00CC2D4A" w:rsidP="00CC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33B7">
        <w:rPr>
          <w:rFonts w:ascii="Times New Roman" w:hAnsi="Times New Roman" w:cs="Times New Roman"/>
          <w:sz w:val="24"/>
          <w:szCs w:val="24"/>
        </w:rPr>
        <w:t>бщая сумма доходов бюджета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33B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>
        <w:rPr>
          <w:rFonts w:ascii="Times New Roman" w:hAnsi="Times New Roman" w:cs="Times New Roman"/>
          <w:b/>
          <w:sz w:val="24"/>
          <w:szCs w:val="24"/>
        </w:rPr>
        <w:t xml:space="preserve">17 075,1 </w:t>
      </w:r>
      <w:r w:rsidRPr="004633B7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– </w:t>
      </w:r>
      <w:r>
        <w:rPr>
          <w:rFonts w:ascii="Times New Roman" w:hAnsi="Times New Roman" w:cs="Times New Roman"/>
          <w:b/>
          <w:sz w:val="24"/>
          <w:szCs w:val="24"/>
        </w:rPr>
        <w:t xml:space="preserve">5 354,2 </w:t>
      </w:r>
      <w:r w:rsidRPr="004633B7">
        <w:rPr>
          <w:rFonts w:ascii="Times New Roman" w:hAnsi="Times New Roman" w:cs="Times New Roman"/>
          <w:sz w:val="24"/>
          <w:szCs w:val="24"/>
        </w:rPr>
        <w:t xml:space="preserve">тыс. рублей, объем расходов бюджета – </w:t>
      </w:r>
    </w:p>
    <w:p w:rsidR="00CC2D4A" w:rsidRDefault="00CC2D4A" w:rsidP="00CC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17 075,1 </w:t>
      </w:r>
      <w:r w:rsidRPr="004633B7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33B7">
        <w:rPr>
          <w:rFonts w:ascii="Times New Roman" w:hAnsi="Times New Roman" w:cs="Times New Roman"/>
          <w:sz w:val="24"/>
          <w:szCs w:val="24"/>
        </w:rPr>
        <w:t xml:space="preserve"> дефицит бюджета поселения составит </w:t>
      </w:r>
      <w:r w:rsidRPr="004633B7">
        <w:rPr>
          <w:rFonts w:ascii="Times New Roman" w:hAnsi="Times New Roman" w:cs="Times New Roman"/>
          <w:b/>
          <w:sz w:val="24"/>
          <w:szCs w:val="24"/>
        </w:rPr>
        <w:t>0,0</w:t>
      </w:r>
      <w:r w:rsidRPr="004633B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733" w:rsidRPr="004633B7" w:rsidRDefault="00245733" w:rsidP="00245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33" w:rsidRPr="00780490" w:rsidRDefault="00245733" w:rsidP="0078049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90">
        <w:rPr>
          <w:rFonts w:ascii="Times New Roman" w:hAnsi="Times New Roman" w:cs="Times New Roman"/>
          <w:sz w:val="24"/>
          <w:szCs w:val="24"/>
        </w:rPr>
        <w:t>В соответствии с вышеуказанными поправками вносятся изменения в П.1., П.2., П.11., П.12., П.13.</w:t>
      </w:r>
      <w:r w:rsidR="00CC2D4A" w:rsidRPr="00780490">
        <w:rPr>
          <w:rFonts w:ascii="Times New Roman" w:hAnsi="Times New Roman" w:cs="Times New Roman"/>
          <w:sz w:val="24"/>
          <w:szCs w:val="24"/>
        </w:rPr>
        <w:t>, П</w:t>
      </w:r>
      <w:r w:rsidR="0057550D" w:rsidRPr="00780490">
        <w:rPr>
          <w:rFonts w:ascii="Times New Roman" w:hAnsi="Times New Roman" w:cs="Times New Roman"/>
          <w:sz w:val="24"/>
          <w:szCs w:val="24"/>
        </w:rPr>
        <w:t>.</w:t>
      </w:r>
      <w:r w:rsidR="00CC2D4A" w:rsidRPr="00780490">
        <w:rPr>
          <w:rFonts w:ascii="Times New Roman" w:hAnsi="Times New Roman" w:cs="Times New Roman"/>
          <w:sz w:val="24"/>
          <w:szCs w:val="24"/>
        </w:rPr>
        <w:t>14</w:t>
      </w:r>
      <w:r w:rsidR="0057550D" w:rsidRPr="00780490">
        <w:rPr>
          <w:rFonts w:ascii="Times New Roman" w:hAnsi="Times New Roman" w:cs="Times New Roman"/>
          <w:sz w:val="24"/>
          <w:szCs w:val="24"/>
        </w:rPr>
        <w:t>.</w:t>
      </w:r>
      <w:r w:rsidRPr="00780490">
        <w:rPr>
          <w:rFonts w:ascii="Times New Roman" w:hAnsi="Times New Roman" w:cs="Times New Roman"/>
          <w:sz w:val="24"/>
          <w:szCs w:val="24"/>
        </w:rPr>
        <w:t xml:space="preserve"> решения о бюджете и приложения №1,2,</w:t>
      </w:r>
      <w:r w:rsidR="00CC2D4A" w:rsidRPr="00780490">
        <w:rPr>
          <w:rFonts w:ascii="Times New Roman" w:hAnsi="Times New Roman" w:cs="Times New Roman"/>
          <w:sz w:val="24"/>
          <w:szCs w:val="24"/>
        </w:rPr>
        <w:t>4,5,6,7,8,9,10,11,12,13,14,15.</w:t>
      </w:r>
    </w:p>
    <w:p w:rsidR="00245733" w:rsidRDefault="00245733" w:rsidP="002457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733" w:rsidRPr="00CF198F" w:rsidRDefault="00245733" w:rsidP="00245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98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45733" w:rsidRPr="00CF198F" w:rsidRDefault="00245733" w:rsidP="00245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98F">
        <w:rPr>
          <w:rFonts w:ascii="Times New Roman" w:hAnsi="Times New Roman"/>
          <w:sz w:val="24"/>
          <w:szCs w:val="24"/>
        </w:rPr>
        <w:t>Каменского сельского поселения</w:t>
      </w:r>
    </w:p>
    <w:p w:rsidR="00245733" w:rsidRPr="00CF198F" w:rsidRDefault="00245733" w:rsidP="0024573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CF198F">
        <w:rPr>
          <w:rFonts w:ascii="Times New Roman" w:hAnsi="Times New Roman"/>
          <w:sz w:val="24"/>
          <w:szCs w:val="24"/>
        </w:rPr>
        <w:t>Кардымовского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198F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8F">
        <w:rPr>
          <w:rFonts w:ascii="Times New Roman" w:hAnsi="Times New Roman"/>
          <w:sz w:val="24"/>
          <w:szCs w:val="24"/>
        </w:rPr>
        <w:t>Смоленской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8F">
        <w:rPr>
          <w:rFonts w:ascii="Times New Roman" w:hAnsi="Times New Roman"/>
          <w:sz w:val="24"/>
          <w:szCs w:val="24"/>
        </w:rPr>
        <w:t xml:space="preserve">области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F198F">
        <w:rPr>
          <w:rFonts w:ascii="Times New Roman" w:hAnsi="Times New Roman"/>
          <w:sz w:val="24"/>
          <w:szCs w:val="24"/>
        </w:rPr>
        <w:t xml:space="preserve">          </w:t>
      </w:r>
      <w:r w:rsidRPr="00CF198F">
        <w:rPr>
          <w:rFonts w:ascii="Times New Roman" w:hAnsi="Times New Roman"/>
          <w:b/>
          <w:sz w:val="24"/>
          <w:szCs w:val="24"/>
        </w:rPr>
        <w:t>В.П.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198F">
        <w:rPr>
          <w:rFonts w:ascii="Times New Roman" w:hAnsi="Times New Roman"/>
          <w:b/>
          <w:sz w:val="24"/>
          <w:szCs w:val="24"/>
        </w:rPr>
        <w:t>Шевелева</w:t>
      </w:r>
    </w:p>
    <w:p w:rsidR="003407E4" w:rsidRDefault="003407E4"/>
    <w:sectPr w:rsidR="003407E4" w:rsidSect="00BE0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B50"/>
    <w:multiLevelType w:val="hybridMultilevel"/>
    <w:tmpl w:val="80407DEA"/>
    <w:lvl w:ilvl="0" w:tplc="EAB0F88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93"/>
    <w:rsid w:val="001136E8"/>
    <w:rsid w:val="001F32B9"/>
    <w:rsid w:val="00245733"/>
    <w:rsid w:val="00251490"/>
    <w:rsid w:val="003407E4"/>
    <w:rsid w:val="00351D1C"/>
    <w:rsid w:val="00435D3C"/>
    <w:rsid w:val="004B7B93"/>
    <w:rsid w:val="0057550D"/>
    <w:rsid w:val="00597345"/>
    <w:rsid w:val="006356B7"/>
    <w:rsid w:val="00761B99"/>
    <w:rsid w:val="00780490"/>
    <w:rsid w:val="00811E89"/>
    <w:rsid w:val="00BE0CC7"/>
    <w:rsid w:val="00CC2D4A"/>
    <w:rsid w:val="00DB72F2"/>
    <w:rsid w:val="00E70614"/>
    <w:rsid w:val="00ED6E89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8E2"/>
  <w15:chartTrackingRefBased/>
  <w15:docId w15:val="{D63993E3-947E-4555-B4AC-4EB2210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33"/>
    <w:pPr>
      <w:ind w:left="720"/>
      <w:contextualSpacing/>
    </w:pPr>
  </w:style>
  <w:style w:type="paragraph" w:styleId="a4">
    <w:name w:val="Plain Text"/>
    <w:basedOn w:val="a"/>
    <w:link w:val="a5"/>
    <w:rsid w:val="002457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245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5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573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5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12</cp:revision>
  <cp:lastPrinted>2024-02-12T12:25:00Z</cp:lastPrinted>
  <dcterms:created xsi:type="dcterms:W3CDTF">2024-02-12T09:10:00Z</dcterms:created>
  <dcterms:modified xsi:type="dcterms:W3CDTF">2024-02-29T11:37:00Z</dcterms:modified>
</cp:coreProperties>
</file>