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C8" w:rsidRDefault="00D309C8" w:rsidP="00D309C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001CE4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699770" cy="796290"/>
            <wp:effectExtent l="19050" t="0" r="5080" b="0"/>
            <wp:docPr id="6" name="Рисунок 6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9C8" w:rsidRDefault="00D309C8" w:rsidP="00D309C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0"/>
          <w:szCs w:val="20"/>
          <w:lang w:eastAsia="ru-RU"/>
        </w:rPr>
      </w:pPr>
    </w:p>
    <w:p w:rsidR="00D309C8" w:rsidRDefault="00D309C8" w:rsidP="00D309C8">
      <w:pPr>
        <w:shd w:val="clear" w:color="auto" w:fill="FFFFFF"/>
        <w:tabs>
          <w:tab w:val="left" w:pos="9537"/>
          <w:tab w:val="left" w:pos="9911"/>
        </w:tabs>
        <w:overflowPunct w:val="0"/>
        <w:autoSpaceDE w:val="0"/>
        <w:autoSpaceDN w:val="0"/>
        <w:adjustRightInd w:val="0"/>
        <w:ind w:right="20"/>
        <w:jc w:val="center"/>
        <w:textAlignment w:val="baseline"/>
        <w:rPr>
          <w:rFonts w:eastAsia="Times New Roman"/>
          <w:b/>
          <w:caps/>
          <w:sz w:val="28"/>
          <w:szCs w:val="28"/>
          <w:lang w:eastAsia="ru-RU"/>
        </w:rPr>
      </w:pPr>
      <w:r>
        <w:rPr>
          <w:rFonts w:eastAsia="Times New Roman"/>
          <w:b/>
          <w:caps/>
          <w:sz w:val="28"/>
          <w:szCs w:val="28"/>
          <w:lang w:eastAsia="ru-RU"/>
        </w:rPr>
        <w:t>Совет депутатов Каменского сельского   поселения</w:t>
      </w:r>
    </w:p>
    <w:p w:rsidR="00D309C8" w:rsidRDefault="00D309C8" w:rsidP="00D309C8">
      <w:pPr>
        <w:shd w:val="clear" w:color="auto" w:fill="FFFFFF"/>
        <w:tabs>
          <w:tab w:val="left" w:pos="9537"/>
          <w:tab w:val="left" w:pos="9911"/>
        </w:tabs>
        <w:overflowPunct w:val="0"/>
        <w:autoSpaceDE w:val="0"/>
        <w:autoSpaceDN w:val="0"/>
        <w:adjustRightInd w:val="0"/>
        <w:ind w:right="20"/>
        <w:jc w:val="center"/>
        <w:textAlignment w:val="baseline"/>
        <w:rPr>
          <w:rFonts w:eastAsia="Times New Roman"/>
          <w:b/>
          <w:caps/>
          <w:sz w:val="28"/>
          <w:szCs w:val="28"/>
          <w:lang w:eastAsia="ru-RU"/>
        </w:rPr>
      </w:pPr>
      <w:r>
        <w:rPr>
          <w:rFonts w:eastAsia="Times New Roman"/>
          <w:b/>
          <w:caps/>
          <w:sz w:val="28"/>
          <w:szCs w:val="28"/>
          <w:lang w:eastAsia="ru-RU"/>
        </w:rPr>
        <w:t xml:space="preserve"> кардымовского района Смоленской области</w:t>
      </w:r>
    </w:p>
    <w:p w:rsidR="00D309C8" w:rsidRDefault="00D309C8" w:rsidP="00D309C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  <w:b/>
          <w:sz w:val="28"/>
          <w:szCs w:val="20"/>
          <w:lang w:eastAsia="ru-RU"/>
        </w:rPr>
      </w:pPr>
    </w:p>
    <w:p w:rsidR="00D309C8" w:rsidRDefault="00D309C8" w:rsidP="00D309C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  <w:b/>
          <w:sz w:val="28"/>
          <w:szCs w:val="20"/>
          <w:lang w:eastAsia="ru-RU"/>
        </w:rPr>
      </w:pPr>
      <w:proofErr w:type="gramStart"/>
      <w:r>
        <w:rPr>
          <w:rFonts w:eastAsia="Times New Roman"/>
          <w:b/>
          <w:sz w:val="28"/>
          <w:szCs w:val="20"/>
          <w:lang w:eastAsia="ru-RU"/>
        </w:rPr>
        <w:t>Р</w:t>
      </w:r>
      <w:proofErr w:type="gramEnd"/>
      <w:r>
        <w:rPr>
          <w:rFonts w:eastAsia="Times New Roman"/>
          <w:b/>
          <w:sz w:val="28"/>
          <w:szCs w:val="20"/>
          <w:lang w:eastAsia="ru-RU"/>
        </w:rPr>
        <w:t xml:space="preserve"> Е Ш Е Н И Е</w:t>
      </w:r>
    </w:p>
    <w:p w:rsidR="00D309C8" w:rsidRDefault="00D309C8" w:rsidP="00D309C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  <w:lang w:eastAsia="ru-RU"/>
        </w:rPr>
      </w:pPr>
    </w:p>
    <w:p w:rsidR="00D309C8" w:rsidRDefault="00D309C8" w:rsidP="00D309C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от 24.05.2024                                                                                                       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№ 20</w:t>
      </w:r>
    </w:p>
    <w:p w:rsidR="00D309C8" w:rsidRDefault="00D309C8" w:rsidP="00D309C8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:rsidR="00D309C8" w:rsidRDefault="00D309C8" w:rsidP="00D309C8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0"/>
          <w:szCs w:val="20"/>
        </w:rPr>
      </w:pPr>
      <w:r>
        <w:rPr>
          <w:sz w:val="28"/>
          <w:szCs w:val="28"/>
        </w:rPr>
        <w:t xml:space="preserve">О выражении мнения населения по вопросу преобразования </w:t>
      </w:r>
      <w:r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color w:val="000000" w:themeColor="text1"/>
          <w:sz w:val="28"/>
          <w:szCs w:val="28"/>
        </w:rPr>
        <w:t>муниципального образования «</w:t>
      </w:r>
      <w:proofErr w:type="spellStart"/>
      <w:r>
        <w:rPr>
          <w:bCs/>
          <w:color w:val="000000" w:themeColor="text1"/>
          <w:sz w:val="28"/>
          <w:szCs w:val="28"/>
        </w:rPr>
        <w:t>Кардымовский</w:t>
      </w:r>
      <w:proofErr w:type="spellEnd"/>
      <w:r>
        <w:rPr>
          <w:bCs/>
          <w:color w:val="000000" w:themeColor="text1"/>
          <w:sz w:val="28"/>
          <w:szCs w:val="28"/>
        </w:rPr>
        <w:t xml:space="preserve"> район»</w:t>
      </w:r>
      <w:r>
        <w:rPr>
          <w:bCs/>
          <w:color w:val="FF0000"/>
          <w:sz w:val="28"/>
          <w:szCs w:val="28"/>
        </w:rPr>
        <w:t xml:space="preserve"> </w:t>
      </w:r>
    </w:p>
    <w:p w:rsidR="00D309C8" w:rsidRDefault="00D309C8" w:rsidP="00D309C8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proofErr w:type="spellStart"/>
      <w:r>
        <w:rPr>
          <w:bCs/>
          <w:color w:val="000000" w:themeColor="text1"/>
          <w:sz w:val="28"/>
          <w:szCs w:val="28"/>
        </w:rPr>
        <w:t>Кардымовский</w:t>
      </w:r>
      <w:proofErr w:type="spellEnd"/>
      <w:r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 с административным центром в поселке городского типа Кардымово</w:t>
      </w:r>
    </w:p>
    <w:p w:rsidR="00D309C8" w:rsidRDefault="00D309C8" w:rsidP="00D309C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D309C8" w:rsidRDefault="00D309C8" w:rsidP="00D309C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</w:t>
      </w:r>
      <w:r>
        <w:rPr>
          <w:color w:val="000000" w:themeColor="text1"/>
          <w:sz w:val="28"/>
          <w:szCs w:val="28"/>
        </w:rPr>
        <w:t xml:space="preserve">Каменского сельского поселения </w:t>
      </w:r>
      <w:proofErr w:type="spellStart"/>
      <w:r>
        <w:rPr>
          <w:color w:val="000000" w:themeColor="text1"/>
          <w:sz w:val="28"/>
          <w:szCs w:val="28"/>
        </w:rPr>
        <w:t>Кардымовского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, учитывая результаты публичных слушаний по вопросу преобразования </w:t>
      </w:r>
      <w:r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color w:val="000000" w:themeColor="text1"/>
          <w:sz w:val="28"/>
          <w:szCs w:val="28"/>
        </w:rPr>
        <w:t>муниципального образования «</w:t>
      </w:r>
      <w:proofErr w:type="spellStart"/>
      <w:r>
        <w:rPr>
          <w:bCs/>
          <w:color w:val="000000" w:themeColor="text1"/>
          <w:sz w:val="28"/>
          <w:szCs w:val="28"/>
        </w:rPr>
        <w:t>Кардымовский</w:t>
      </w:r>
      <w:proofErr w:type="spellEnd"/>
      <w:r>
        <w:rPr>
          <w:bCs/>
          <w:color w:val="000000" w:themeColor="text1"/>
          <w:sz w:val="28"/>
          <w:szCs w:val="28"/>
        </w:rPr>
        <w:t xml:space="preserve"> район»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>
        <w:rPr>
          <w:bCs/>
          <w:sz w:val="28"/>
          <w:szCs w:val="28"/>
        </w:rPr>
        <w:t xml:space="preserve"> его статусом муниципального округа – муниципальное образование «</w:t>
      </w:r>
      <w:proofErr w:type="spellStart"/>
      <w:r>
        <w:rPr>
          <w:bCs/>
          <w:color w:val="000000" w:themeColor="text1"/>
          <w:sz w:val="28"/>
          <w:szCs w:val="28"/>
        </w:rPr>
        <w:t>Кардымовский</w:t>
      </w:r>
      <w:proofErr w:type="spellEnd"/>
      <w:r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 административным</w:t>
      </w:r>
      <w:r>
        <w:rPr>
          <w:bCs/>
          <w:sz w:val="20"/>
          <w:szCs w:val="20"/>
        </w:rPr>
        <w:t xml:space="preserve"> </w:t>
      </w:r>
      <w:r>
        <w:rPr>
          <w:sz w:val="28"/>
          <w:szCs w:val="28"/>
        </w:rPr>
        <w:t xml:space="preserve">центром в </w:t>
      </w:r>
      <w:r>
        <w:rPr>
          <w:bCs/>
          <w:color w:val="000000" w:themeColor="text1"/>
          <w:sz w:val="28"/>
          <w:szCs w:val="28"/>
        </w:rPr>
        <w:t>поселке городского типа Кардымово</w:t>
      </w:r>
      <w:r>
        <w:rPr>
          <w:sz w:val="28"/>
          <w:szCs w:val="28"/>
        </w:rPr>
        <w:t xml:space="preserve">, Совет депутатов </w:t>
      </w:r>
      <w:r>
        <w:rPr>
          <w:color w:val="000000" w:themeColor="text1"/>
          <w:sz w:val="28"/>
          <w:szCs w:val="28"/>
        </w:rPr>
        <w:t xml:space="preserve">Каменского сельского поселения </w:t>
      </w:r>
      <w:proofErr w:type="spellStart"/>
      <w:r>
        <w:rPr>
          <w:color w:val="000000" w:themeColor="text1"/>
          <w:sz w:val="28"/>
          <w:szCs w:val="28"/>
        </w:rPr>
        <w:t>Кардымовского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color w:val="FF0000"/>
          <w:sz w:val="28"/>
          <w:szCs w:val="28"/>
        </w:rPr>
        <w:t xml:space="preserve"> </w:t>
      </w:r>
    </w:p>
    <w:p w:rsidR="00D309C8" w:rsidRDefault="00D309C8" w:rsidP="00D309C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D309C8" w:rsidRDefault="00D309C8" w:rsidP="00D309C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309C8" w:rsidRDefault="00D309C8" w:rsidP="00D309C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D309C8" w:rsidRDefault="00D309C8" w:rsidP="00D309C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</w:t>
      </w:r>
      <w:r>
        <w:rPr>
          <w:color w:val="000000" w:themeColor="text1"/>
          <w:sz w:val="28"/>
          <w:szCs w:val="28"/>
        </w:rPr>
        <w:t>Каменского сельского</w:t>
      </w:r>
      <w:r>
        <w:rPr>
          <w:color w:val="000000" w:themeColor="text1"/>
          <w:sz w:val="20"/>
          <w:szCs w:val="20"/>
        </w:rPr>
        <w:t xml:space="preserve">  </w:t>
      </w:r>
      <w:r>
        <w:rPr>
          <w:color w:val="000000" w:themeColor="text1"/>
          <w:sz w:val="28"/>
          <w:szCs w:val="28"/>
        </w:rPr>
        <w:t xml:space="preserve">поселения </w:t>
      </w:r>
      <w:proofErr w:type="spellStart"/>
      <w:r>
        <w:rPr>
          <w:color w:val="000000" w:themeColor="text1"/>
          <w:sz w:val="28"/>
          <w:szCs w:val="28"/>
        </w:rPr>
        <w:t>Кардымовского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преобразование муниципальных образований, входящих в состав </w:t>
      </w:r>
      <w:r>
        <w:rPr>
          <w:bCs/>
          <w:color w:val="000000" w:themeColor="text1"/>
          <w:sz w:val="28"/>
          <w:szCs w:val="28"/>
        </w:rPr>
        <w:t>муниципального образования «</w:t>
      </w:r>
      <w:proofErr w:type="spellStart"/>
      <w:r>
        <w:rPr>
          <w:bCs/>
          <w:color w:val="000000" w:themeColor="text1"/>
          <w:sz w:val="28"/>
          <w:szCs w:val="28"/>
        </w:rPr>
        <w:t>Кардымовский</w:t>
      </w:r>
      <w:proofErr w:type="spellEnd"/>
      <w:r>
        <w:rPr>
          <w:bCs/>
          <w:color w:val="000000" w:themeColor="text1"/>
          <w:sz w:val="28"/>
          <w:szCs w:val="28"/>
        </w:rPr>
        <w:t xml:space="preserve"> район»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Кардымовское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Смоленской области, Каменское сельское поселение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lastRenderedPageBreak/>
        <w:t xml:space="preserve">Смоленской области, </w:t>
      </w:r>
      <w:proofErr w:type="spellStart"/>
      <w:r>
        <w:rPr>
          <w:sz w:val="28"/>
          <w:szCs w:val="28"/>
        </w:rPr>
        <w:t>Тюшинское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Смоленской области, </w:t>
      </w:r>
      <w:proofErr w:type="spellStart"/>
      <w:r>
        <w:rPr>
          <w:sz w:val="28"/>
          <w:szCs w:val="28"/>
        </w:rPr>
        <w:t>Шокинское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Смоленской области, </w:t>
      </w:r>
      <w:r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>
        <w:rPr>
          <w:sz w:val="28"/>
          <w:szCs w:val="28"/>
        </w:rPr>
        <w:t xml:space="preserve"> муниципальное образование «</w:t>
      </w:r>
      <w:proofErr w:type="spellStart"/>
      <w:r>
        <w:rPr>
          <w:color w:val="000000" w:themeColor="text1"/>
          <w:sz w:val="28"/>
          <w:szCs w:val="28"/>
        </w:rPr>
        <w:t>Кардымовский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 xml:space="preserve"> Смоленской области с административным центром в </w:t>
      </w:r>
      <w:r>
        <w:rPr>
          <w:color w:val="000000" w:themeColor="text1"/>
          <w:sz w:val="28"/>
          <w:szCs w:val="28"/>
        </w:rPr>
        <w:t>поселке городского типа Кардымово.</w:t>
      </w:r>
      <w:proofErr w:type="gramEnd"/>
    </w:p>
    <w:p w:rsidR="00D309C8" w:rsidRPr="00176AA4" w:rsidRDefault="00D309C8" w:rsidP="00D309C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 w:rsidRPr="00176AA4">
        <w:rPr>
          <w:sz w:val="28"/>
          <w:szCs w:val="28"/>
        </w:rPr>
        <w:t>2. Настоящее решение нап</w:t>
      </w:r>
      <w:r>
        <w:rPr>
          <w:sz w:val="28"/>
          <w:szCs w:val="28"/>
        </w:rPr>
        <w:t xml:space="preserve">равить в </w:t>
      </w:r>
      <w:proofErr w:type="spellStart"/>
      <w:r>
        <w:rPr>
          <w:sz w:val="28"/>
          <w:szCs w:val="28"/>
        </w:rPr>
        <w:t>Кардымовский</w:t>
      </w:r>
      <w:proofErr w:type="spellEnd"/>
      <w:r>
        <w:rPr>
          <w:sz w:val="28"/>
          <w:szCs w:val="28"/>
        </w:rPr>
        <w:t xml:space="preserve"> районный С</w:t>
      </w:r>
      <w:r w:rsidRPr="00176AA4">
        <w:rPr>
          <w:sz w:val="28"/>
          <w:szCs w:val="28"/>
        </w:rPr>
        <w:t>овет депутатов.</w:t>
      </w:r>
    </w:p>
    <w:p w:rsidR="00D309C8" w:rsidRDefault="00D309C8" w:rsidP="00D309C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 Опубликовать настоящее решение в газете  «Знамя труда» - Кардымово и разместить на официальном сайте Администрации Каменского сельского поселения </w:t>
      </w:r>
      <w:proofErr w:type="spellStart"/>
      <w:r>
        <w:rPr>
          <w:color w:val="000000" w:themeColor="text1"/>
          <w:sz w:val="28"/>
          <w:szCs w:val="28"/>
        </w:rPr>
        <w:t>Кардымовского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D309C8" w:rsidRDefault="00D309C8" w:rsidP="00D309C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309C8" w:rsidRDefault="00D309C8" w:rsidP="00D309C8">
      <w:pPr>
        <w:ind w:firstLine="720"/>
        <w:jc w:val="both"/>
        <w:rPr>
          <w:sz w:val="28"/>
          <w:szCs w:val="28"/>
        </w:rPr>
      </w:pPr>
    </w:p>
    <w:p w:rsidR="00D309C8" w:rsidRDefault="00D309C8" w:rsidP="00D309C8">
      <w:pPr>
        <w:ind w:firstLine="720"/>
        <w:jc w:val="both"/>
        <w:rPr>
          <w:sz w:val="28"/>
          <w:szCs w:val="28"/>
        </w:rPr>
      </w:pPr>
    </w:p>
    <w:p w:rsidR="00D309C8" w:rsidRDefault="00D309C8" w:rsidP="00D309C8">
      <w:pPr>
        <w:pStyle w:val="ConsNonformat"/>
        <w:tabs>
          <w:tab w:val="left" w:pos="48"/>
        </w:tabs>
        <w:spacing w:line="240" w:lineRule="atLeas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D309C8" w:rsidRDefault="00D309C8" w:rsidP="00D309C8">
      <w:pPr>
        <w:pStyle w:val="ConsNonformat"/>
        <w:spacing w:line="240" w:lineRule="atLeas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 сельского поселения</w:t>
      </w:r>
    </w:p>
    <w:p w:rsidR="00D309C8" w:rsidRDefault="00D309C8" w:rsidP="00D309C8">
      <w:pPr>
        <w:pStyle w:val="ConsNonformat"/>
        <w:spacing w:line="240" w:lineRule="atLeast"/>
        <w:ind w:righ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                                        В.П. Шевелева</w:t>
      </w:r>
    </w:p>
    <w:p w:rsidR="00D309C8" w:rsidRDefault="00D309C8" w:rsidP="00D309C8">
      <w:pPr>
        <w:widowControl w:val="0"/>
      </w:pPr>
    </w:p>
    <w:p w:rsidR="00D309C8" w:rsidRPr="001D79C3" w:rsidRDefault="00D309C8" w:rsidP="00D309C8">
      <w:pPr>
        <w:jc w:val="both"/>
      </w:pPr>
    </w:p>
    <w:p w:rsidR="001E3624" w:rsidRDefault="001E3624"/>
    <w:sectPr w:rsidR="001E3624" w:rsidSect="00863E29">
      <w:headerReference w:type="default" r:id="rId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D309C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A051C" w:rsidRDefault="00D309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09C8"/>
    <w:rsid w:val="001E3624"/>
    <w:rsid w:val="00D3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09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09C8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Nonformat">
    <w:name w:val="ConsNonformat"/>
    <w:rsid w:val="00D309C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9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9C8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2024-05-22T07:07:00Z</dcterms:created>
  <dcterms:modified xsi:type="dcterms:W3CDTF">2024-05-22T07:09:00Z</dcterms:modified>
</cp:coreProperties>
</file>