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C3" w:rsidRDefault="003607C3" w:rsidP="003607C3">
      <w:pPr>
        <w:pStyle w:val="a8"/>
        <w:ind w:firstLine="720"/>
        <w:jc w:val="both"/>
      </w:pPr>
      <w:r>
        <w:t xml:space="preserve">                                </w:t>
      </w:r>
      <w:r>
        <w:rPr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C3" w:rsidRPr="00B666EB" w:rsidRDefault="003607C3" w:rsidP="003607C3">
      <w:pPr>
        <w:pStyle w:val="1"/>
        <w:rPr>
          <w:szCs w:val="28"/>
        </w:rPr>
      </w:pPr>
      <w:r w:rsidRPr="00B666EB">
        <w:rPr>
          <w:szCs w:val="28"/>
        </w:rPr>
        <w:t>Совет депутатов</w:t>
      </w:r>
    </w:p>
    <w:p w:rsidR="003607C3" w:rsidRPr="003607C3" w:rsidRDefault="003607C3" w:rsidP="003607C3">
      <w:pPr>
        <w:tabs>
          <w:tab w:val="left" w:pos="1905"/>
        </w:tabs>
        <w:spacing w:after="0"/>
        <w:rPr>
          <w:rFonts w:ascii="Times New Roman" w:hAnsi="Times New Roman" w:cs="Times New Roman"/>
          <w:b/>
          <w:bCs/>
          <w:sz w:val="28"/>
        </w:rPr>
      </w:pPr>
      <w:r>
        <w:tab/>
        <w:t xml:space="preserve">                  </w:t>
      </w:r>
      <w:r w:rsidRPr="003607C3"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</w:t>
      </w:r>
    </w:p>
    <w:p w:rsidR="003607C3" w:rsidRPr="003607C3" w:rsidRDefault="003607C3" w:rsidP="003607C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607C3">
        <w:rPr>
          <w:rFonts w:ascii="Times New Roman" w:hAnsi="Times New Roman" w:cs="Times New Roman"/>
          <w:b/>
          <w:sz w:val="28"/>
          <w:szCs w:val="28"/>
        </w:rPr>
        <w:t>Кардымовского</w:t>
      </w:r>
      <w:proofErr w:type="spellEnd"/>
      <w:r w:rsidRPr="003607C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3607C3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Смоленской области</w:t>
      </w:r>
    </w:p>
    <w:p w:rsidR="003607C3" w:rsidRDefault="003607C3" w:rsidP="003607C3">
      <w:pPr>
        <w:pStyle w:val="1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3607C3" w:rsidRDefault="003607C3" w:rsidP="003607C3">
      <w:pPr>
        <w:jc w:val="both"/>
        <w:rPr>
          <w:sz w:val="24"/>
          <w:szCs w:val="24"/>
        </w:rPr>
      </w:pPr>
    </w:p>
    <w:p w:rsidR="003607C3" w:rsidRPr="003607C3" w:rsidRDefault="003607C3" w:rsidP="003607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7C3">
        <w:rPr>
          <w:rFonts w:ascii="Times New Roman" w:hAnsi="Times New Roman" w:cs="Times New Roman"/>
          <w:b/>
          <w:sz w:val="28"/>
          <w:szCs w:val="28"/>
        </w:rPr>
        <w:t>от «</w:t>
      </w:r>
      <w:r w:rsidR="00D334A1">
        <w:rPr>
          <w:rFonts w:ascii="Times New Roman" w:hAnsi="Times New Roman" w:cs="Times New Roman"/>
          <w:b/>
          <w:sz w:val="28"/>
          <w:szCs w:val="28"/>
        </w:rPr>
        <w:t xml:space="preserve"> 27 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5188B">
        <w:rPr>
          <w:rFonts w:ascii="Times New Roman" w:hAnsi="Times New Roman" w:cs="Times New Roman"/>
          <w:b/>
          <w:sz w:val="28"/>
          <w:szCs w:val="28"/>
        </w:rPr>
        <w:t>ию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ля   2012    № </w:t>
      </w:r>
      <w:r w:rsidR="00D334A1">
        <w:rPr>
          <w:rFonts w:ascii="Times New Roman" w:hAnsi="Times New Roman" w:cs="Times New Roman"/>
          <w:b/>
          <w:sz w:val="28"/>
          <w:szCs w:val="28"/>
        </w:rPr>
        <w:t>24</w:t>
      </w:r>
    </w:p>
    <w:p w:rsidR="003607C3" w:rsidRDefault="003607C3" w:rsidP="003607C3">
      <w:pPr>
        <w:jc w:val="both"/>
        <w:rPr>
          <w:sz w:val="24"/>
          <w:szCs w:val="24"/>
        </w:rPr>
      </w:pPr>
      <w:r w:rsidRPr="00D95868">
        <w:rPr>
          <w:b/>
          <w:sz w:val="24"/>
          <w:szCs w:val="24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</w:tblGrid>
      <w:tr w:rsidR="003607C3" w:rsidRPr="003607C3" w:rsidTr="00127CD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607C3" w:rsidRPr="003607C3" w:rsidRDefault="003607C3" w:rsidP="0013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 xml:space="preserve">Об исполнении бюджета </w:t>
            </w:r>
          </w:p>
          <w:p w:rsidR="003607C3" w:rsidRPr="003607C3" w:rsidRDefault="003607C3" w:rsidP="00137C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Каменского сельского поселения</w:t>
            </w:r>
          </w:p>
          <w:p w:rsidR="003607C3" w:rsidRPr="003607C3" w:rsidRDefault="003607C3" w:rsidP="00851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Кардымовского</w:t>
            </w:r>
            <w:proofErr w:type="spellEnd"/>
            <w:r w:rsidRPr="003607C3">
              <w:rPr>
                <w:rFonts w:ascii="Times New Roman" w:hAnsi="Times New Roman" w:cs="Times New Roman"/>
                <w:sz w:val="28"/>
                <w:szCs w:val="24"/>
              </w:rPr>
              <w:t xml:space="preserve"> района Смоленской области за </w:t>
            </w:r>
            <w:r w:rsidR="0085188B">
              <w:rPr>
                <w:rFonts w:ascii="Times New Roman" w:hAnsi="Times New Roman" w:cs="Times New Roman"/>
                <w:sz w:val="28"/>
                <w:szCs w:val="24"/>
              </w:rPr>
              <w:t xml:space="preserve">1 полугодие </w:t>
            </w: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 xml:space="preserve"> 201</w:t>
            </w:r>
            <w:r w:rsidR="008136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E64F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3607C3">
              <w:rPr>
                <w:rFonts w:ascii="Times New Roman" w:hAnsi="Times New Roman" w:cs="Times New Roman"/>
                <w:sz w:val="28"/>
                <w:szCs w:val="24"/>
              </w:rPr>
              <w:t>года</w:t>
            </w:r>
          </w:p>
        </w:tc>
      </w:tr>
    </w:tbl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7C3" w:rsidRPr="003607C3" w:rsidRDefault="003607C3" w:rsidP="003607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3607C3">
        <w:rPr>
          <w:rFonts w:ascii="Times New Roman" w:hAnsi="Times New Roman" w:cs="Times New Roman"/>
          <w:sz w:val="28"/>
          <w:szCs w:val="24"/>
        </w:rPr>
        <w:t xml:space="preserve">Заслушав и обсудив информацию главы  муниципального образования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 об исполнении  бюджета за </w:t>
      </w:r>
      <w:r w:rsidR="0085188B">
        <w:rPr>
          <w:rFonts w:ascii="Times New Roman" w:hAnsi="Times New Roman" w:cs="Times New Roman"/>
          <w:sz w:val="28"/>
          <w:szCs w:val="24"/>
        </w:rPr>
        <w:t>1 полугодие</w:t>
      </w:r>
      <w:r w:rsidRPr="003607C3">
        <w:rPr>
          <w:rFonts w:ascii="Times New Roman" w:hAnsi="Times New Roman" w:cs="Times New Roman"/>
          <w:sz w:val="28"/>
          <w:szCs w:val="24"/>
        </w:rPr>
        <w:t xml:space="preserve"> 201</w:t>
      </w:r>
      <w:r w:rsidR="00813630">
        <w:rPr>
          <w:rFonts w:ascii="Times New Roman" w:hAnsi="Times New Roman" w:cs="Times New Roman"/>
          <w:sz w:val="28"/>
          <w:szCs w:val="24"/>
        </w:rPr>
        <w:t>2</w:t>
      </w:r>
      <w:r w:rsidRPr="003607C3">
        <w:rPr>
          <w:rFonts w:ascii="Times New Roman" w:hAnsi="Times New Roman" w:cs="Times New Roman"/>
          <w:sz w:val="28"/>
          <w:szCs w:val="24"/>
        </w:rPr>
        <w:t xml:space="preserve"> года, руководствуясь решением Совета депутатов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 от 1</w:t>
      </w:r>
      <w:r w:rsidR="00813630">
        <w:rPr>
          <w:rFonts w:ascii="Times New Roman" w:hAnsi="Times New Roman" w:cs="Times New Roman"/>
          <w:sz w:val="28"/>
          <w:szCs w:val="24"/>
        </w:rPr>
        <w:t>1</w:t>
      </w:r>
      <w:r w:rsidRPr="003607C3">
        <w:rPr>
          <w:rFonts w:ascii="Times New Roman" w:hAnsi="Times New Roman" w:cs="Times New Roman"/>
          <w:sz w:val="28"/>
          <w:szCs w:val="24"/>
        </w:rPr>
        <w:t>.11.20</w:t>
      </w:r>
      <w:r w:rsidR="00813630">
        <w:rPr>
          <w:rFonts w:ascii="Times New Roman" w:hAnsi="Times New Roman" w:cs="Times New Roman"/>
          <w:sz w:val="28"/>
          <w:szCs w:val="24"/>
        </w:rPr>
        <w:t>11</w:t>
      </w:r>
      <w:r w:rsidRPr="003607C3">
        <w:rPr>
          <w:rFonts w:ascii="Times New Roman" w:hAnsi="Times New Roman" w:cs="Times New Roman"/>
          <w:sz w:val="28"/>
          <w:szCs w:val="24"/>
        </w:rPr>
        <w:t xml:space="preserve"> № </w:t>
      </w:r>
      <w:r w:rsidR="00813630">
        <w:rPr>
          <w:rFonts w:ascii="Times New Roman" w:hAnsi="Times New Roman" w:cs="Times New Roman"/>
          <w:sz w:val="28"/>
          <w:szCs w:val="24"/>
        </w:rPr>
        <w:t>40</w:t>
      </w:r>
      <w:r w:rsidRPr="003607C3">
        <w:rPr>
          <w:rFonts w:ascii="Times New Roman" w:hAnsi="Times New Roman" w:cs="Times New Roman"/>
          <w:sz w:val="28"/>
          <w:szCs w:val="24"/>
        </w:rPr>
        <w:t xml:space="preserve"> «Об утверждении Положения о бюджетном процессе в муниципальном образовании Каменское сельское поселение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области» Совет депутатов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</w:t>
      </w:r>
      <w:proofErr w:type="gramEnd"/>
      <w:r w:rsidRPr="003607C3">
        <w:rPr>
          <w:rFonts w:ascii="Times New Roman" w:hAnsi="Times New Roman" w:cs="Times New Roman"/>
          <w:sz w:val="28"/>
          <w:szCs w:val="24"/>
        </w:rPr>
        <w:t xml:space="preserve"> области</w:t>
      </w:r>
    </w:p>
    <w:p w:rsidR="003607C3" w:rsidRPr="003607C3" w:rsidRDefault="003607C3" w:rsidP="00137C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3607C3">
        <w:rPr>
          <w:rFonts w:ascii="Times New Roman" w:hAnsi="Times New Roman" w:cs="Times New Roman"/>
          <w:b/>
          <w:bCs/>
          <w:sz w:val="28"/>
          <w:szCs w:val="24"/>
        </w:rPr>
        <w:t>Р</w:t>
      </w:r>
      <w:proofErr w:type="gramEnd"/>
      <w:r w:rsidRPr="003607C3">
        <w:rPr>
          <w:rFonts w:ascii="Times New Roman" w:hAnsi="Times New Roman" w:cs="Times New Roman"/>
          <w:b/>
          <w:bCs/>
          <w:sz w:val="28"/>
          <w:szCs w:val="24"/>
        </w:rPr>
        <w:t xml:space="preserve"> Е Ш И Л: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ab/>
        <w:t xml:space="preserve">1. Принять к сведению отчет об исполнении бюджета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 за </w:t>
      </w:r>
      <w:r w:rsidR="0085188B">
        <w:rPr>
          <w:rFonts w:ascii="Times New Roman" w:hAnsi="Times New Roman" w:cs="Times New Roman"/>
          <w:sz w:val="28"/>
          <w:szCs w:val="24"/>
        </w:rPr>
        <w:t xml:space="preserve">1 полугодие </w:t>
      </w:r>
      <w:r w:rsidRPr="003607C3">
        <w:rPr>
          <w:rFonts w:ascii="Times New Roman" w:hAnsi="Times New Roman" w:cs="Times New Roman"/>
          <w:sz w:val="28"/>
          <w:szCs w:val="24"/>
        </w:rPr>
        <w:t xml:space="preserve"> 201</w:t>
      </w:r>
      <w:r w:rsidR="00813630">
        <w:rPr>
          <w:rFonts w:ascii="Times New Roman" w:hAnsi="Times New Roman" w:cs="Times New Roman"/>
          <w:sz w:val="28"/>
          <w:szCs w:val="24"/>
        </w:rPr>
        <w:t>2</w:t>
      </w:r>
      <w:r w:rsidRPr="003607C3">
        <w:rPr>
          <w:rFonts w:ascii="Times New Roman" w:hAnsi="Times New Roman" w:cs="Times New Roman"/>
          <w:sz w:val="28"/>
          <w:szCs w:val="24"/>
        </w:rPr>
        <w:t xml:space="preserve"> года.</w:t>
      </w:r>
      <w:r w:rsidRPr="003607C3">
        <w:rPr>
          <w:rFonts w:ascii="Times New Roman" w:hAnsi="Times New Roman" w:cs="Times New Roman"/>
          <w:sz w:val="28"/>
          <w:szCs w:val="24"/>
        </w:rPr>
        <w:tab/>
      </w: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  <w:r w:rsidRPr="003607C3">
        <w:rPr>
          <w:sz w:val="28"/>
          <w:szCs w:val="24"/>
        </w:rPr>
        <w:tab/>
        <w:t>2. Настоящее Решение опубликовать в газете «Знамя труда».</w:t>
      </w: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</w:p>
    <w:p w:rsidR="003607C3" w:rsidRPr="003607C3" w:rsidRDefault="003607C3" w:rsidP="00137CA3">
      <w:pPr>
        <w:pStyle w:val="a5"/>
        <w:jc w:val="both"/>
        <w:rPr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Глава муниципального образования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Каменского сельского поселения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                                   </w:t>
      </w:r>
      <w:r w:rsidRPr="003607C3">
        <w:rPr>
          <w:rFonts w:ascii="Times New Roman" w:hAnsi="Times New Roman" w:cs="Times New Roman"/>
          <w:b/>
          <w:sz w:val="28"/>
          <w:szCs w:val="24"/>
        </w:rPr>
        <w:t>В.П.Шевелева</w:t>
      </w:r>
    </w:p>
    <w:p w:rsid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13630" w:rsidRPr="003607C3" w:rsidRDefault="00813630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                                                </w:t>
      </w:r>
      <w:r w:rsidRPr="003607C3">
        <w:rPr>
          <w:rFonts w:ascii="Times New Roman" w:hAnsi="Times New Roman" w:cs="Times New Roman"/>
          <w:noProof/>
        </w:rPr>
        <w:drawing>
          <wp:inline distT="0" distB="0" distL="0" distR="0">
            <wp:extent cx="723900" cy="733425"/>
            <wp:effectExtent l="19050" t="0" r="0" b="0"/>
            <wp:docPr id="2" name="Рисунок 2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АДМИНИСТРАЦИЯ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КАМЕНСКОГО СЕЛЬСКОГО ПОСЕЛЕНИЯ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КАРДЫМОВСКОГО РАЙОНА СМОЛЕНСКОЙ ОБЛАСТИ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  <w:proofErr w:type="gramStart"/>
      <w:r w:rsidRPr="003607C3">
        <w:rPr>
          <w:rFonts w:ascii="Times New Roman" w:hAnsi="Times New Roman" w:cs="Times New Roman"/>
          <w:b/>
          <w:sz w:val="28"/>
          <w:szCs w:val="24"/>
        </w:rPr>
        <w:t>П</w:t>
      </w:r>
      <w:proofErr w:type="gramEnd"/>
      <w:r w:rsidRPr="003607C3">
        <w:rPr>
          <w:rFonts w:ascii="Times New Roman" w:hAnsi="Times New Roman" w:cs="Times New Roman"/>
          <w:b/>
          <w:sz w:val="28"/>
          <w:szCs w:val="24"/>
        </w:rPr>
        <w:t xml:space="preserve"> О С Т А Н О В Л Е Н И Е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от   </w:t>
      </w:r>
      <w:r w:rsidR="00B93908">
        <w:rPr>
          <w:rFonts w:ascii="Times New Roman" w:hAnsi="Times New Roman" w:cs="Times New Roman"/>
          <w:b/>
          <w:sz w:val="28"/>
          <w:szCs w:val="24"/>
        </w:rPr>
        <w:t>2</w:t>
      </w:r>
      <w:r w:rsidR="00D334A1">
        <w:rPr>
          <w:rFonts w:ascii="Times New Roman" w:hAnsi="Times New Roman" w:cs="Times New Roman"/>
          <w:b/>
          <w:sz w:val="28"/>
          <w:szCs w:val="24"/>
        </w:rPr>
        <w:t>4</w:t>
      </w:r>
      <w:r w:rsidRPr="003607C3">
        <w:rPr>
          <w:rFonts w:ascii="Times New Roman" w:hAnsi="Times New Roman" w:cs="Times New Roman"/>
          <w:b/>
          <w:sz w:val="28"/>
          <w:szCs w:val="24"/>
        </w:rPr>
        <w:t>. 0</w:t>
      </w:r>
      <w:r w:rsidR="0085188B">
        <w:rPr>
          <w:rFonts w:ascii="Times New Roman" w:hAnsi="Times New Roman" w:cs="Times New Roman"/>
          <w:b/>
          <w:sz w:val="28"/>
          <w:szCs w:val="24"/>
        </w:rPr>
        <w:t>7</w:t>
      </w:r>
      <w:r w:rsidRPr="003607C3">
        <w:rPr>
          <w:rFonts w:ascii="Times New Roman" w:hAnsi="Times New Roman" w:cs="Times New Roman"/>
          <w:b/>
          <w:sz w:val="28"/>
          <w:szCs w:val="24"/>
        </w:rPr>
        <w:t>. 201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№</w:t>
      </w:r>
      <w:r w:rsidR="00D334A1">
        <w:rPr>
          <w:rFonts w:ascii="Times New Roman" w:hAnsi="Times New Roman" w:cs="Times New Roman"/>
          <w:b/>
          <w:sz w:val="28"/>
          <w:szCs w:val="24"/>
        </w:rPr>
        <w:t>62</w:t>
      </w:r>
      <w:r w:rsidRPr="003607C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3607C3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Об исполнении бюджета 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муниципального образования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Каменского сельского поселения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Смоленской области за </w:t>
      </w:r>
      <w:r w:rsidR="0085188B">
        <w:rPr>
          <w:rFonts w:ascii="Times New Roman" w:hAnsi="Times New Roman" w:cs="Times New Roman"/>
          <w:sz w:val="28"/>
          <w:szCs w:val="24"/>
        </w:rPr>
        <w:t>1 полугодие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>2012 года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           Рассмотрев представленный отчет об исполнении бюджета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607C3">
        <w:rPr>
          <w:rFonts w:ascii="Times New Roman" w:hAnsi="Times New Roman" w:cs="Times New Roman"/>
          <w:sz w:val="28"/>
          <w:szCs w:val="24"/>
        </w:rPr>
        <w:t>области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       </w:t>
      </w:r>
      <w:proofErr w:type="spellStart"/>
      <w:proofErr w:type="gramStart"/>
      <w:r w:rsidRPr="003607C3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3607C3">
        <w:rPr>
          <w:rFonts w:ascii="Times New Roman" w:hAnsi="Times New Roman" w:cs="Times New Roman"/>
          <w:sz w:val="28"/>
          <w:szCs w:val="24"/>
        </w:rPr>
        <w:t xml:space="preserve"> о с т а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о в л я е т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numPr>
          <w:ilvl w:val="0"/>
          <w:numId w:val="1"/>
        </w:numPr>
        <w:tabs>
          <w:tab w:val="clear" w:pos="93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4"/>
        </w:rPr>
      </w:pPr>
      <w:r w:rsidRPr="003607C3">
        <w:rPr>
          <w:rFonts w:ascii="Times New Roman" w:hAnsi="Times New Roman" w:cs="Times New Roman"/>
          <w:sz w:val="28"/>
          <w:szCs w:val="24"/>
        </w:rPr>
        <w:t xml:space="preserve">Утвердить отчет об исполнении бюджета Каменского сельского поселения </w:t>
      </w:r>
      <w:proofErr w:type="spellStart"/>
      <w:r w:rsidRPr="003607C3">
        <w:rPr>
          <w:rFonts w:ascii="Times New Roman" w:hAnsi="Times New Roman" w:cs="Times New Roman"/>
          <w:sz w:val="28"/>
          <w:szCs w:val="24"/>
        </w:rPr>
        <w:t>Кардымовского</w:t>
      </w:r>
      <w:proofErr w:type="spellEnd"/>
      <w:r w:rsidRPr="003607C3">
        <w:rPr>
          <w:rFonts w:ascii="Times New Roman" w:hAnsi="Times New Roman" w:cs="Times New Roman"/>
          <w:sz w:val="28"/>
          <w:szCs w:val="24"/>
        </w:rPr>
        <w:t xml:space="preserve"> района Смоленской области за </w:t>
      </w:r>
      <w:r w:rsidR="0085188B">
        <w:rPr>
          <w:rFonts w:ascii="Times New Roman" w:hAnsi="Times New Roman" w:cs="Times New Roman"/>
          <w:sz w:val="28"/>
          <w:szCs w:val="24"/>
        </w:rPr>
        <w:t xml:space="preserve">1 полугодие </w:t>
      </w:r>
      <w:r w:rsidRPr="003607C3">
        <w:rPr>
          <w:rFonts w:ascii="Times New Roman" w:hAnsi="Times New Roman" w:cs="Times New Roman"/>
          <w:sz w:val="28"/>
          <w:szCs w:val="24"/>
        </w:rPr>
        <w:t xml:space="preserve"> 2012 года.</w:t>
      </w: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607C3" w:rsidRPr="003607C3" w:rsidRDefault="003607C3" w:rsidP="00137C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607C3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В.П.Шевелева</w:t>
      </w:r>
    </w:p>
    <w:p w:rsidR="003607C3" w:rsidRDefault="003607C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137CA3" w:rsidRDefault="00137CA3" w:rsidP="00137CA3">
      <w:pPr>
        <w:spacing w:after="0" w:line="240" w:lineRule="auto"/>
        <w:jc w:val="both"/>
        <w:rPr>
          <w:b/>
          <w:sz w:val="28"/>
          <w:szCs w:val="24"/>
        </w:rPr>
      </w:pP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ОТЧЕТ </w:t>
      </w:r>
    </w:p>
    <w:p w:rsid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ОБ исполнениИ бюджета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Каменского сельского поселения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Кардымовского района Смоленской области </w:t>
      </w:r>
    </w:p>
    <w:p w:rsidR="003607C3" w:rsidRPr="003607C3" w:rsidRDefault="003607C3" w:rsidP="003607C3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за </w:t>
      </w:r>
      <w:r w:rsidR="001A4114">
        <w:rPr>
          <w:rFonts w:ascii="Times New Roman" w:hAnsi="Times New Roman" w:cs="Times New Roman"/>
          <w:b/>
          <w:caps/>
          <w:sz w:val="28"/>
          <w:szCs w:val="28"/>
        </w:rPr>
        <w:t>1 полугодие</w:t>
      </w:r>
      <w:r w:rsidRPr="003607C3">
        <w:rPr>
          <w:rFonts w:ascii="Times New Roman" w:hAnsi="Times New Roman" w:cs="Times New Roman"/>
          <w:b/>
          <w:caps/>
          <w:sz w:val="28"/>
          <w:szCs w:val="28"/>
        </w:rPr>
        <w:t xml:space="preserve"> 2012года</w:t>
      </w:r>
    </w:p>
    <w:p w:rsidR="003607C3" w:rsidRPr="003607C3" w:rsidRDefault="003607C3" w:rsidP="0036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 xml:space="preserve">За 1 </w:t>
      </w:r>
      <w:r w:rsidR="001A4114">
        <w:rPr>
          <w:rFonts w:ascii="Times New Roman" w:hAnsi="Times New Roman" w:cs="Times New Roman"/>
          <w:sz w:val="28"/>
          <w:szCs w:val="28"/>
        </w:rPr>
        <w:t>полугодие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текущего года в бюджет Каменского сельского поселения поступили доходы в сумме </w:t>
      </w:r>
      <w:r w:rsidR="001A4114">
        <w:rPr>
          <w:rFonts w:ascii="Times New Roman" w:hAnsi="Times New Roman" w:cs="Times New Roman"/>
          <w:b/>
          <w:sz w:val="28"/>
          <w:szCs w:val="28"/>
        </w:rPr>
        <w:t>1876,3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руб., при плане </w:t>
      </w:r>
      <w:r w:rsidR="00E43ECB">
        <w:rPr>
          <w:rFonts w:ascii="Times New Roman" w:hAnsi="Times New Roman" w:cs="Times New Roman"/>
          <w:b/>
          <w:sz w:val="28"/>
          <w:szCs w:val="28"/>
        </w:rPr>
        <w:t>3</w:t>
      </w:r>
      <w:r w:rsidR="001A4114">
        <w:rPr>
          <w:rFonts w:ascii="Times New Roman" w:hAnsi="Times New Roman" w:cs="Times New Roman"/>
          <w:b/>
          <w:sz w:val="28"/>
          <w:szCs w:val="28"/>
        </w:rPr>
        <w:t>21</w:t>
      </w:r>
      <w:r w:rsidR="00E43ECB">
        <w:rPr>
          <w:rFonts w:ascii="Times New Roman" w:hAnsi="Times New Roman" w:cs="Times New Roman"/>
          <w:b/>
          <w:sz w:val="28"/>
          <w:szCs w:val="28"/>
        </w:rPr>
        <w:t>9,</w:t>
      </w:r>
      <w:r w:rsidR="001A4114">
        <w:rPr>
          <w:rFonts w:ascii="Times New Roman" w:hAnsi="Times New Roman" w:cs="Times New Roman"/>
          <w:b/>
          <w:sz w:val="28"/>
          <w:szCs w:val="28"/>
        </w:rPr>
        <w:t>5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1A4114">
        <w:rPr>
          <w:rFonts w:ascii="Times New Roman" w:hAnsi="Times New Roman" w:cs="Times New Roman"/>
          <w:b/>
          <w:sz w:val="28"/>
          <w:szCs w:val="28"/>
        </w:rPr>
        <w:t>58,3</w:t>
      </w:r>
      <w:r w:rsidRPr="003607C3">
        <w:rPr>
          <w:rFonts w:ascii="Times New Roman" w:hAnsi="Times New Roman" w:cs="Times New Roman"/>
          <w:b/>
          <w:sz w:val="28"/>
          <w:szCs w:val="28"/>
        </w:rPr>
        <w:t>%</w:t>
      </w:r>
      <w:r w:rsidRPr="003607C3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3607C3" w:rsidRDefault="003607C3" w:rsidP="003607C3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 xml:space="preserve">План поступления собственных доходов  выполнен на </w:t>
      </w:r>
      <w:r w:rsidR="005C7DD9">
        <w:rPr>
          <w:rFonts w:ascii="Times New Roman" w:hAnsi="Times New Roman"/>
          <w:sz w:val="28"/>
          <w:szCs w:val="28"/>
        </w:rPr>
        <w:t>126,9</w:t>
      </w:r>
      <w:r>
        <w:rPr>
          <w:rFonts w:ascii="Times New Roman" w:hAnsi="Times New Roman"/>
          <w:b w:val="0"/>
          <w:sz w:val="28"/>
          <w:szCs w:val="28"/>
        </w:rPr>
        <w:t>%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: при плане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sz w:val="28"/>
          <w:szCs w:val="28"/>
        </w:rPr>
        <w:t>627,0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 получены доходы в сумме </w:t>
      </w:r>
      <w:r w:rsidR="005C7DD9">
        <w:rPr>
          <w:rFonts w:ascii="Times New Roman" w:hAnsi="Times New Roman"/>
          <w:sz w:val="28"/>
          <w:szCs w:val="28"/>
        </w:rPr>
        <w:t>795,6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 </w:t>
      </w:r>
    </w:p>
    <w:p w:rsidR="003607C3" w:rsidRDefault="003607C3" w:rsidP="003607C3">
      <w:pPr>
        <w:pStyle w:val="ConsTitle"/>
        <w:widowControl/>
        <w:ind w:right="0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Из собственных доходов план  выполнен:</w:t>
      </w:r>
    </w:p>
    <w:p w:rsidR="00E43ECB" w:rsidRDefault="00E43ECB" w:rsidP="00E43E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 земельному налогу п.п.2 план </w:t>
      </w:r>
      <w:r w:rsidR="005C7DD9">
        <w:rPr>
          <w:rFonts w:ascii="Times New Roman" w:hAnsi="Times New Roman"/>
          <w:b w:val="0"/>
          <w:sz w:val="28"/>
          <w:szCs w:val="28"/>
        </w:rPr>
        <w:t>пере</w:t>
      </w:r>
      <w:r>
        <w:rPr>
          <w:rFonts w:ascii="Times New Roman" w:hAnsi="Times New Roman"/>
          <w:b w:val="0"/>
          <w:sz w:val="28"/>
          <w:szCs w:val="28"/>
        </w:rPr>
        <w:t xml:space="preserve">выполнен </w:t>
      </w:r>
      <w:r w:rsidR="005C7DD9">
        <w:rPr>
          <w:rFonts w:ascii="Times New Roman" w:hAnsi="Times New Roman"/>
          <w:b w:val="0"/>
          <w:sz w:val="28"/>
          <w:szCs w:val="28"/>
        </w:rPr>
        <w:t>в 7,1 раза:</w:t>
      </w:r>
      <w:r>
        <w:rPr>
          <w:rFonts w:ascii="Times New Roman" w:hAnsi="Times New Roman"/>
          <w:b w:val="0"/>
          <w:sz w:val="28"/>
          <w:szCs w:val="28"/>
        </w:rPr>
        <w:t xml:space="preserve"> при плане </w:t>
      </w:r>
      <w:r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b w:val="0"/>
          <w:sz w:val="28"/>
          <w:szCs w:val="28"/>
        </w:rPr>
        <w:t xml:space="preserve"> тыс. руб. доходы получены в сумме </w:t>
      </w:r>
      <w:r w:rsidR="005C7DD9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2,</w:t>
      </w:r>
      <w:r w:rsidR="005C7DD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5C7DD9" w:rsidRDefault="005C7DD9" w:rsidP="005C7DD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 земельному налогу п.п.1 план выполнен на 114,5%: при плане </w:t>
      </w:r>
      <w:r>
        <w:rPr>
          <w:rFonts w:ascii="Times New Roman" w:hAnsi="Times New Roman"/>
          <w:sz w:val="28"/>
          <w:szCs w:val="28"/>
        </w:rPr>
        <w:t>143,7</w:t>
      </w:r>
      <w:r>
        <w:rPr>
          <w:rFonts w:ascii="Times New Roman" w:hAnsi="Times New Roman"/>
          <w:b w:val="0"/>
          <w:sz w:val="28"/>
          <w:szCs w:val="28"/>
        </w:rPr>
        <w:t xml:space="preserve"> тыс. руб. доходы получены в сумме </w:t>
      </w:r>
      <w:r>
        <w:rPr>
          <w:rFonts w:ascii="Times New Roman" w:hAnsi="Times New Roman"/>
          <w:sz w:val="28"/>
          <w:szCs w:val="28"/>
        </w:rPr>
        <w:t>164,5</w:t>
      </w:r>
      <w:r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E43ECB" w:rsidRDefault="003607C3" w:rsidP="00E43ECB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по доходам</w:t>
      </w:r>
      <w:r w:rsidR="00E43ECB">
        <w:rPr>
          <w:rFonts w:ascii="Times New Roman" w:hAnsi="Times New Roman"/>
          <w:b w:val="0"/>
          <w:sz w:val="28"/>
          <w:szCs w:val="28"/>
        </w:rPr>
        <w:t>, полученным в виде арендной платы за земельные участки,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b w:val="0"/>
          <w:sz w:val="28"/>
          <w:szCs w:val="28"/>
        </w:rPr>
        <w:t xml:space="preserve">план выполнен на </w:t>
      </w:r>
      <w:r w:rsidR="005C7DD9">
        <w:rPr>
          <w:rFonts w:ascii="Times New Roman" w:hAnsi="Times New Roman"/>
          <w:sz w:val="28"/>
          <w:szCs w:val="28"/>
        </w:rPr>
        <w:t>44,9</w:t>
      </w:r>
      <w:r w:rsidR="00E43ECB">
        <w:rPr>
          <w:rFonts w:ascii="Times New Roman" w:hAnsi="Times New Roman"/>
          <w:b w:val="0"/>
          <w:sz w:val="28"/>
          <w:szCs w:val="28"/>
        </w:rPr>
        <w:t>%</w:t>
      </w:r>
      <w:r w:rsidR="00E43ECB" w:rsidRPr="00561A14">
        <w:rPr>
          <w:rFonts w:ascii="Times New Roman" w:hAnsi="Times New Roman"/>
          <w:b w:val="0"/>
          <w:sz w:val="28"/>
          <w:szCs w:val="28"/>
        </w:rPr>
        <w:t xml:space="preserve"> </w:t>
      </w:r>
      <w:r w:rsidR="00E43ECB">
        <w:rPr>
          <w:rFonts w:ascii="Times New Roman" w:hAnsi="Times New Roman"/>
          <w:b w:val="0"/>
          <w:sz w:val="28"/>
          <w:szCs w:val="28"/>
        </w:rPr>
        <w:t xml:space="preserve">при плане </w:t>
      </w:r>
      <w:r w:rsidR="00E43ECB">
        <w:rPr>
          <w:rFonts w:ascii="Times New Roman" w:hAnsi="Times New Roman"/>
          <w:sz w:val="28"/>
          <w:szCs w:val="28"/>
        </w:rPr>
        <w:t>143,5</w:t>
      </w:r>
      <w:r w:rsidR="00E43ECB">
        <w:rPr>
          <w:rFonts w:ascii="Times New Roman" w:hAnsi="Times New Roman"/>
          <w:b w:val="0"/>
          <w:sz w:val="28"/>
          <w:szCs w:val="28"/>
        </w:rPr>
        <w:t xml:space="preserve"> тыс. руб. доходы получены в сумме </w:t>
      </w:r>
      <w:r w:rsidR="005C7DD9">
        <w:rPr>
          <w:rFonts w:ascii="Times New Roman" w:hAnsi="Times New Roman"/>
          <w:sz w:val="28"/>
          <w:szCs w:val="28"/>
        </w:rPr>
        <w:t>64,5</w:t>
      </w:r>
      <w:r w:rsidR="00E43ECB"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5C7DD9" w:rsidRDefault="005C7DD9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 поступили незапланированные доходы от продажи земельных участков в сумме </w:t>
      </w:r>
      <w:r>
        <w:rPr>
          <w:rFonts w:ascii="Times New Roman" w:hAnsi="Times New Roman"/>
          <w:sz w:val="28"/>
          <w:szCs w:val="28"/>
        </w:rPr>
        <w:t>147,2</w:t>
      </w:r>
      <w:r>
        <w:rPr>
          <w:rFonts w:ascii="Times New Roman" w:hAnsi="Times New Roman"/>
          <w:b w:val="0"/>
          <w:sz w:val="28"/>
          <w:szCs w:val="28"/>
        </w:rPr>
        <w:t xml:space="preserve"> тыс. руб.;</w:t>
      </w:r>
    </w:p>
    <w:p w:rsidR="00E6094C" w:rsidRDefault="00E43ECB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поступили </w:t>
      </w:r>
      <w:r w:rsidR="00D54AC4">
        <w:rPr>
          <w:rFonts w:ascii="Times New Roman" w:hAnsi="Times New Roman"/>
          <w:b w:val="0"/>
          <w:sz w:val="28"/>
          <w:szCs w:val="28"/>
        </w:rPr>
        <w:t xml:space="preserve">незапланированные </w:t>
      </w:r>
      <w:r>
        <w:rPr>
          <w:rFonts w:ascii="Times New Roman" w:hAnsi="Times New Roman"/>
          <w:b w:val="0"/>
          <w:sz w:val="28"/>
          <w:szCs w:val="28"/>
        </w:rPr>
        <w:t xml:space="preserve">доходы </w:t>
      </w:r>
      <w:r w:rsidR="003607C3">
        <w:rPr>
          <w:rFonts w:ascii="Times New Roman" w:hAnsi="Times New Roman"/>
          <w:b w:val="0"/>
          <w:sz w:val="28"/>
          <w:szCs w:val="28"/>
        </w:rPr>
        <w:t>от</w:t>
      </w:r>
      <w:r>
        <w:rPr>
          <w:rFonts w:ascii="Times New Roman" w:hAnsi="Times New Roman"/>
          <w:b w:val="0"/>
          <w:sz w:val="28"/>
          <w:szCs w:val="28"/>
        </w:rPr>
        <w:t xml:space="preserve"> компенсации затрат</w:t>
      </w:r>
      <w:r w:rsidR="003607C3">
        <w:rPr>
          <w:rFonts w:ascii="Times New Roman" w:hAnsi="Times New Roman"/>
          <w:b w:val="0"/>
          <w:sz w:val="28"/>
          <w:szCs w:val="28"/>
        </w:rPr>
        <w:t xml:space="preserve"> </w:t>
      </w:r>
      <w:r w:rsidR="00E6094C">
        <w:rPr>
          <w:rFonts w:ascii="Times New Roman" w:hAnsi="Times New Roman"/>
          <w:b w:val="0"/>
          <w:sz w:val="28"/>
          <w:szCs w:val="28"/>
        </w:rPr>
        <w:t>(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>компенсаци</w:t>
      </w:r>
      <w:r w:rsidR="00E6094C">
        <w:rPr>
          <w:rFonts w:ascii="Times New Roman" w:hAnsi="Times New Roman" w:cs="Times New Roman"/>
          <w:b w:val="0"/>
          <w:sz w:val="28"/>
          <w:szCs w:val="28"/>
        </w:rPr>
        <w:t>и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 выпадающих доходов организаций, предоставляющих населению услугу по централизованному отоплению жилищного фонда</w:t>
      </w:r>
      <w:r w:rsidR="00D54AC4">
        <w:rPr>
          <w:rFonts w:ascii="Times New Roman" w:hAnsi="Times New Roman" w:cs="Times New Roman"/>
          <w:b w:val="0"/>
          <w:sz w:val="28"/>
          <w:szCs w:val="28"/>
        </w:rPr>
        <w:t>, переплата за 2011 год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) – </w:t>
      </w:r>
      <w:r w:rsidR="00E6094C" w:rsidRPr="00E6094C">
        <w:rPr>
          <w:rFonts w:ascii="Times New Roman" w:hAnsi="Times New Roman" w:cs="Times New Roman"/>
          <w:sz w:val="28"/>
          <w:szCs w:val="28"/>
        </w:rPr>
        <w:t>37,1</w:t>
      </w:r>
      <w:r w:rsidR="00E6094C" w:rsidRPr="00E6094C">
        <w:rPr>
          <w:rFonts w:ascii="Times New Roman" w:hAnsi="Times New Roman" w:cs="Times New Roman"/>
          <w:b w:val="0"/>
          <w:sz w:val="28"/>
          <w:szCs w:val="28"/>
        </w:rPr>
        <w:t xml:space="preserve"> тыс. руб.</w:t>
      </w:r>
    </w:p>
    <w:p w:rsidR="003607C3" w:rsidRDefault="00E6094C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3607C3" w:rsidRPr="00884BB0">
        <w:rPr>
          <w:rFonts w:ascii="Times New Roman" w:hAnsi="Times New Roman"/>
          <w:b w:val="0"/>
          <w:sz w:val="28"/>
          <w:szCs w:val="28"/>
        </w:rPr>
        <w:t>Основной удельный вес в сос</w:t>
      </w:r>
      <w:r w:rsidR="003607C3">
        <w:rPr>
          <w:rFonts w:ascii="Times New Roman" w:hAnsi="Times New Roman"/>
          <w:b w:val="0"/>
          <w:sz w:val="28"/>
          <w:szCs w:val="28"/>
        </w:rPr>
        <w:t>таве собственных доходов занимаю</w:t>
      </w:r>
      <w:r w:rsidR="003607C3" w:rsidRPr="00884BB0">
        <w:rPr>
          <w:rFonts w:ascii="Times New Roman" w:hAnsi="Times New Roman"/>
          <w:b w:val="0"/>
          <w:sz w:val="28"/>
          <w:szCs w:val="28"/>
        </w:rPr>
        <w:t>т</w:t>
      </w:r>
      <w:r w:rsidR="003607C3">
        <w:rPr>
          <w:rFonts w:ascii="Times New Roman" w:hAnsi="Times New Roman"/>
          <w:b w:val="0"/>
          <w:sz w:val="28"/>
          <w:szCs w:val="28"/>
        </w:rPr>
        <w:t xml:space="preserve"> доходы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5C7DD9">
        <w:rPr>
          <w:rFonts w:ascii="Times New Roman" w:hAnsi="Times New Roman"/>
          <w:b w:val="0"/>
          <w:sz w:val="28"/>
          <w:szCs w:val="28"/>
        </w:rPr>
        <w:t>земельного налога -</w:t>
      </w:r>
      <w:r w:rsidR="003607C3">
        <w:rPr>
          <w:rFonts w:ascii="Times New Roman" w:hAnsi="Times New Roman"/>
          <w:b w:val="0"/>
          <w:sz w:val="28"/>
          <w:szCs w:val="28"/>
        </w:rPr>
        <w:t xml:space="preserve"> </w:t>
      </w:r>
      <w:r w:rsidR="005C7DD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6,</w:t>
      </w:r>
      <w:r w:rsidR="005C7DD9">
        <w:rPr>
          <w:rFonts w:ascii="Times New Roman" w:hAnsi="Times New Roman"/>
          <w:sz w:val="28"/>
          <w:szCs w:val="28"/>
        </w:rPr>
        <w:t>3</w:t>
      </w:r>
      <w:r w:rsidR="003607C3">
        <w:rPr>
          <w:rFonts w:ascii="Times New Roman" w:hAnsi="Times New Roman"/>
          <w:b w:val="0"/>
          <w:sz w:val="28"/>
          <w:szCs w:val="28"/>
        </w:rPr>
        <w:t xml:space="preserve">%.                                                                         </w:t>
      </w:r>
    </w:p>
    <w:p w:rsidR="003607C3" w:rsidRPr="00884BB0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884BB0">
        <w:rPr>
          <w:rFonts w:ascii="Times New Roman" w:hAnsi="Times New Roman"/>
          <w:b w:val="0"/>
          <w:sz w:val="28"/>
          <w:szCs w:val="28"/>
        </w:rPr>
        <w:t xml:space="preserve">Кроме собственных доходов из </w:t>
      </w:r>
      <w:r>
        <w:rPr>
          <w:rFonts w:ascii="Times New Roman" w:hAnsi="Times New Roman"/>
          <w:b w:val="0"/>
          <w:sz w:val="28"/>
          <w:szCs w:val="28"/>
        </w:rPr>
        <w:t>бюджетов других уровней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получено: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дотаци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 на выравнивание уровня бюджетной обеспеченности – </w:t>
      </w:r>
      <w:r w:rsidR="005C7DD9">
        <w:rPr>
          <w:rFonts w:ascii="Times New Roman" w:hAnsi="Times New Roman"/>
          <w:sz w:val="28"/>
          <w:szCs w:val="28"/>
        </w:rPr>
        <w:t>929,0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>руб.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3607C3" w:rsidRPr="003607C3" w:rsidRDefault="003607C3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>-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7C3">
        <w:rPr>
          <w:rFonts w:ascii="Times New Roman" w:hAnsi="Times New Roman" w:cs="Times New Roman"/>
          <w:sz w:val="28"/>
          <w:szCs w:val="28"/>
        </w:rPr>
        <w:t>дотации поселениям за счет средств областного бюджета в соответствии с областным  законом от 29.09.2005г. № 87-з «О межбюджетных отношениях в Смоленской области» (</w:t>
      </w:r>
      <w:proofErr w:type="spellStart"/>
      <w:r w:rsidRPr="003607C3">
        <w:rPr>
          <w:rFonts w:ascii="Times New Roman" w:hAnsi="Times New Roman" w:cs="Times New Roman"/>
          <w:sz w:val="28"/>
          <w:szCs w:val="28"/>
        </w:rPr>
        <w:t>Подушевая</w:t>
      </w:r>
      <w:proofErr w:type="spellEnd"/>
      <w:r w:rsidRPr="003607C3">
        <w:rPr>
          <w:rFonts w:ascii="Times New Roman" w:hAnsi="Times New Roman" w:cs="Times New Roman"/>
          <w:sz w:val="28"/>
          <w:szCs w:val="28"/>
        </w:rPr>
        <w:t xml:space="preserve"> дотация) </w:t>
      </w:r>
      <w:r w:rsidRPr="003607C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C7DD9">
        <w:rPr>
          <w:rFonts w:ascii="Times New Roman" w:hAnsi="Times New Roman" w:cs="Times New Roman"/>
          <w:b/>
          <w:sz w:val="28"/>
          <w:szCs w:val="28"/>
        </w:rPr>
        <w:t>31,0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607C3" w:rsidRPr="003607C3" w:rsidRDefault="003607C3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7C3">
        <w:rPr>
          <w:rFonts w:ascii="Times New Roman" w:hAnsi="Times New Roman" w:cs="Times New Roman"/>
          <w:sz w:val="28"/>
          <w:szCs w:val="28"/>
        </w:rPr>
        <w:t xml:space="preserve">- фонд финансовой поддержки поселений (1% собственных доходов муниципального района) – </w:t>
      </w:r>
      <w:r w:rsidR="005C7DD9">
        <w:rPr>
          <w:rFonts w:ascii="Times New Roman" w:hAnsi="Times New Roman" w:cs="Times New Roman"/>
          <w:b/>
          <w:sz w:val="28"/>
          <w:szCs w:val="28"/>
        </w:rPr>
        <w:t>8</w:t>
      </w:r>
      <w:r w:rsidR="00E6094C">
        <w:rPr>
          <w:rFonts w:ascii="Times New Roman" w:hAnsi="Times New Roman" w:cs="Times New Roman"/>
          <w:b/>
          <w:sz w:val="28"/>
          <w:szCs w:val="28"/>
        </w:rPr>
        <w:t>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EE50D6" w:rsidRDefault="005C7DD9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5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дотации бюджетам поселений на поддержку мер по сбалансированности бюджетов</w:t>
      </w:r>
      <w:r w:rsidR="00EE50D6">
        <w:rPr>
          <w:rFonts w:ascii="Times New Roman" w:hAnsi="Times New Roman" w:cs="Times New Roman"/>
          <w:sz w:val="28"/>
          <w:szCs w:val="28"/>
        </w:rPr>
        <w:t xml:space="preserve"> - </w:t>
      </w:r>
      <w:r w:rsidR="00EE50D6" w:rsidRPr="00EE50D6">
        <w:rPr>
          <w:rFonts w:ascii="Times New Roman" w:hAnsi="Times New Roman" w:cs="Times New Roman"/>
          <w:b/>
          <w:sz w:val="28"/>
          <w:szCs w:val="28"/>
        </w:rPr>
        <w:t>91,8</w:t>
      </w:r>
      <w:r w:rsidR="00EE50D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607C3" w:rsidRPr="003607C3" w:rsidRDefault="00EE50D6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607C3" w:rsidRPr="003607C3">
        <w:rPr>
          <w:rFonts w:ascii="Times New Roman" w:hAnsi="Times New Roman" w:cs="Times New Roman"/>
          <w:sz w:val="28"/>
          <w:szCs w:val="28"/>
        </w:rPr>
        <w:t xml:space="preserve">  субвенции бюджетам поселений на осуществление  первичного воинского учета на территориях, где отсутствуют военные комиссариаты – </w:t>
      </w:r>
      <w:r w:rsidR="00CE701C">
        <w:rPr>
          <w:rFonts w:ascii="Times New Roman" w:hAnsi="Times New Roman" w:cs="Times New Roman"/>
          <w:b/>
          <w:sz w:val="28"/>
          <w:szCs w:val="28"/>
        </w:rPr>
        <w:t>26,1</w:t>
      </w:r>
      <w:r w:rsidR="003607C3" w:rsidRPr="003607C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A5460">
        <w:rPr>
          <w:rFonts w:ascii="Times New Roman" w:hAnsi="Times New Roman" w:cs="Times New Roman"/>
          <w:sz w:val="28"/>
          <w:szCs w:val="28"/>
        </w:rPr>
        <w:t>;</w:t>
      </w:r>
    </w:p>
    <w:p w:rsidR="00EE50D6" w:rsidRDefault="00EE50D6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межбюджетные трансферты, передаваемые бюджетам поселений - </w:t>
      </w:r>
      <w:r w:rsidRPr="00EE50D6">
        <w:rPr>
          <w:rFonts w:ascii="Times New Roman" w:hAnsi="Times New Roman" w:cs="Times New Roman"/>
          <w:b/>
          <w:sz w:val="28"/>
          <w:szCs w:val="28"/>
        </w:rPr>
        <w:t>30,0</w:t>
      </w:r>
      <w:r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3607C3" w:rsidRPr="003607C3" w:rsidRDefault="009E7E42" w:rsidP="00360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A5460" w:rsidRPr="00BA5460">
        <w:rPr>
          <w:rFonts w:ascii="Times New Roman" w:hAnsi="Times New Roman"/>
          <w:b/>
          <w:sz w:val="28"/>
          <w:szCs w:val="28"/>
        </w:rPr>
        <w:t xml:space="preserve"> </w:t>
      </w:r>
      <w:r w:rsidR="00D54AC4">
        <w:rPr>
          <w:rFonts w:ascii="Times New Roman" w:hAnsi="Times New Roman"/>
          <w:sz w:val="28"/>
          <w:szCs w:val="28"/>
        </w:rPr>
        <w:t>произведен</w:t>
      </w:r>
      <w:r w:rsidR="00BA5460">
        <w:rPr>
          <w:rFonts w:ascii="Times New Roman" w:hAnsi="Times New Roman"/>
          <w:sz w:val="28"/>
          <w:szCs w:val="28"/>
        </w:rPr>
        <w:t xml:space="preserve"> возврат остатков субсидий, субвенций и иных межбюджетны</w:t>
      </w:r>
      <w:r w:rsidR="00BA5460">
        <w:rPr>
          <w:rFonts w:ascii="Times New Roman" w:hAnsi="Times New Roman" w:cs="Times New Roman"/>
          <w:sz w:val="28"/>
          <w:szCs w:val="28"/>
        </w:rPr>
        <w:t xml:space="preserve">х трансфертов, имеющих целевое назначение прошлых лет из бюджетов поселений в сумме </w:t>
      </w:r>
      <w:r w:rsidR="00BA5460" w:rsidRPr="00BA5460">
        <w:rPr>
          <w:rFonts w:ascii="Times New Roman" w:hAnsi="Times New Roman" w:cs="Times New Roman"/>
          <w:b/>
          <w:sz w:val="28"/>
          <w:szCs w:val="28"/>
        </w:rPr>
        <w:t>35,2</w:t>
      </w:r>
      <w:r w:rsidR="00BA54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884BB0">
        <w:rPr>
          <w:rFonts w:ascii="Times New Roman" w:hAnsi="Times New Roman"/>
          <w:b w:val="0"/>
          <w:sz w:val="28"/>
          <w:szCs w:val="28"/>
        </w:rPr>
        <w:tab/>
        <w:t xml:space="preserve">По расходам бюджет сельского поселения исполнен в сумме </w:t>
      </w:r>
      <w:r w:rsidR="00EE50D6">
        <w:rPr>
          <w:rFonts w:ascii="Times New Roman" w:hAnsi="Times New Roman"/>
          <w:sz w:val="28"/>
          <w:szCs w:val="28"/>
        </w:rPr>
        <w:t>1224,8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руб., при плане  </w:t>
      </w:r>
      <w:r>
        <w:rPr>
          <w:rFonts w:ascii="Times New Roman" w:hAnsi="Times New Roman"/>
          <w:sz w:val="28"/>
          <w:szCs w:val="28"/>
        </w:rPr>
        <w:t>3</w:t>
      </w:r>
      <w:r w:rsidR="00EE50D6">
        <w:rPr>
          <w:rFonts w:ascii="Times New Roman" w:hAnsi="Times New Roman"/>
          <w:sz w:val="28"/>
          <w:szCs w:val="28"/>
        </w:rPr>
        <w:t>254</w:t>
      </w:r>
      <w:r>
        <w:rPr>
          <w:rFonts w:ascii="Times New Roman" w:hAnsi="Times New Roman"/>
          <w:sz w:val="28"/>
          <w:szCs w:val="28"/>
        </w:rPr>
        <w:t>,</w:t>
      </w:r>
      <w:r w:rsidR="00EE50D6">
        <w:rPr>
          <w:rFonts w:ascii="Times New Roman" w:hAnsi="Times New Roman"/>
          <w:sz w:val="28"/>
          <w:szCs w:val="28"/>
        </w:rPr>
        <w:t>8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 тыс.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руб., что составляет </w:t>
      </w:r>
      <w:r w:rsidR="00D334A1">
        <w:rPr>
          <w:rFonts w:ascii="Times New Roman" w:hAnsi="Times New Roman"/>
          <w:sz w:val="28"/>
          <w:szCs w:val="28"/>
        </w:rPr>
        <w:t>37,6</w:t>
      </w:r>
      <w:r w:rsidRPr="00884BB0">
        <w:rPr>
          <w:rFonts w:ascii="Times New Roman" w:hAnsi="Times New Roman"/>
          <w:b w:val="0"/>
          <w:sz w:val="28"/>
          <w:szCs w:val="28"/>
        </w:rPr>
        <w:t>%</w:t>
      </w:r>
      <w:r>
        <w:rPr>
          <w:rFonts w:ascii="Times New Roman" w:hAnsi="Times New Roman"/>
          <w:b w:val="0"/>
          <w:sz w:val="28"/>
          <w:szCs w:val="28"/>
        </w:rPr>
        <w:t xml:space="preserve"> (приложение №2), </w:t>
      </w:r>
    </w:p>
    <w:p w:rsidR="003607C3" w:rsidRPr="00884BB0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том числе:</w:t>
      </w:r>
    </w:p>
    <w:p w:rsidR="006548F5" w:rsidRDefault="003607C3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расходы на общегосударственные вопросы исполнены в сумме  </w:t>
      </w:r>
      <w:r w:rsidR="00EE50D6">
        <w:rPr>
          <w:rFonts w:ascii="Times New Roman" w:hAnsi="Times New Roman"/>
          <w:sz w:val="28"/>
          <w:szCs w:val="28"/>
        </w:rPr>
        <w:t>762,2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EE50D6">
        <w:rPr>
          <w:rFonts w:ascii="Times New Roman" w:hAnsi="Times New Roman"/>
          <w:sz w:val="28"/>
          <w:szCs w:val="28"/>
        </w:rPr>
        <w:t>50,7</w:t>
      </w:r>
      <w:r>
        <w:rPr>
          <w:rFonts w:ascii="Times New Roman" w:hAnsi="Times New Roman"/>
          <w:b w:val="0"/>
          <w:sz w:val="28"/>
          <w:szCs w:val="28"/>
        </w:rPr>
        <w:t>% от годового плана 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  <w:r w:rsidR="006548F5" w:rsidRPr="00884BB0">
        <w:rPr>
          <w:rFonts w:ascii="Times New Roman" w:hAnsi="Times New Roman"/>
          <w:b w:val="0"/>
          <w:sz w:val="28"/>
          <w:szCs w:val="28"/>
        </w:rPr>
        <w:tab/>
      </w:r>
    </w:p>
    <w:p w:rsidR="006548F5" w:rsidRDefault="003607C3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расходы на национальную оборону  исполнены в</w:t>
      </w:r>
      <w:r w:rsidR="006548F5" w:rsidRPr="006548F5">
        <w:rPr>
          <w:rFonts w:ascii="Times New Roman" w:hAnsi="Times New Roman"/>
          <w:b w:val="0"/>
          <w:sz w:val="28"/>
          <w:szCs w:val="28"/>
        </w:rPr>
        <w:t xml:space="preserve"> </w:t>
      </w:r>
      <w:r w:rsidR="006548F5">
        <w:rPr>
          <w:rFonts w:ascii="Times New Roman" w:hAnsi="Times New Roman"/>
          <w:b w:val="0"/>
          <w:sz w:val="28"/>
          <w:szCs w:val="28"/>
        </w:rPr>
        <w:t xml:space="preserve">сумме </w:t>
      </w:r>
      <w:r w:rsidR="00586843">
        <w:rPr>
          <w:rFonts w:ascii="Times New Roman" w:hAnsi="Times New Roman"/>
          <w:sz w:val="28"/>
          <w:szCs w:val="28"/>
        </w:rPr>
        <w:t>12,4</w:t>
      </w:r>
      <w:r w:rsidR="006548F5"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586843">
        <w:rPr>
          <w:rFonts w:ascii="Times New Roman" w:hAnsi="Times New Roman"/>
          <w:sz w:val="28"/>
          <w:szCs w:val="28"/>
        </w:rPr>
        <w:t>23,8</w:t>
      </w:r>
      <w:r w:rsidR="006548F5"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="006548F5"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 w:rsidR="006548F5">
        <w:rPr>
          <w:rFonts w:ascii="Times New Roman" w:hAnsi="Times New Roman"/>
          <w:b w:val="0"/>
          <w:sz w:val="28"/>
          <w:szCs w:val="28"/>
        </w:rPr>
        <w:t>на 2012 год;</w:t>
      </w:r>
    </w:p>
    <w:p w:rsidR="006548F5" w:rsidRDefault="006548F5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национальную экономику  исполнены в </w:t>
      </w:r>
      <w:r w:rsidR="00EB4DBC">
        <w:rPr>
          <w:rFonts w:ascii="Times New Roman" w:hAnsi="Times New Roman"/>
          <w:b w:val="0"/>
          <w:sz w:val="28"/>
          <w:szCs w:val="28"/>
        </w:rPr>
        <w:t>сумме 95,1 тыс. руб.</w:t>
      </w:r>
      <w:r w:rsidR="00EB4DBC" w:rsidRPr="00EB4DBC">
        <w:rPr>
          <w:rFonts w:ascii="Times New Roman" w:hAnsi="Times New Roman"/>
          <w:b w:val="0"/>
          <w:sz w:val="28"/>
          <w:szCs w:val="28"/>
        </w:rPr>
        <w:t xml:space="preserve"> </w:t>
      </w:r>
      <w:r w:rsidR="00EB4DBC"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EB4DBC">
        <w:rPr>
          <w:rFonts w:ascii="Times New Roman" w:hAnsi="Times New Roman"/>
          <w:sz w:val="28"/>
          <w:szCs w:val="28"/>
        </w:rPr>
        <w:t>45,3</w:t>
      </w:r>
      <w:r w:rsidR="00EB4DBC"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="00EB4DBC"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 w:rsidR="00EB4DBC">
        <w:rPr>
          <w:rFonts w:ascii="Times New Roman" w:hAnsi="Times New Roman"/>
          <w:b w:val="0"/>
          <w:sz w:val="28"/>
          <w:szCs w:val="28"/>
        </w:rPr>
        <w:t>на 2012 год</w:t>
      </w:r>
      <w:r>
        <w:rPr>
          <w:rFonts w:ascii="Times New Roman" w:hAnsi="Times New Roman"/>
          <w:b w:val="0"/>
          <w:sz w:val="28"/>
          <w:szCs w:val="28"/>
        </w:rPr>
        <w:t xml:space="preserve">; 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жилищное хозяйство не исполнены в связи с планированием расходов на 2 полугодие; </w:t>
      </w:r>
      <w:r w:rsidRPr="00884BB0">
        <w:rPr>
          <w:rFonts w:ascii="Times New Roman" w:hAnsi="Times New Roman"/>
          <w:b w:val="0"/>
          <w:sz w:val="28"/>
          <w:szCs w:val="28"/>
        </w:rPr>
        <w:tab/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коммунальное хозяйство исполнены в сумме </w:t>
      </w:r>
      <w:r w:rsidR="00586843">
        <w:rPr>
          <w:rFonts w:ascii="Times New Roman" w:hAnsi="Times New Roman"/>
          <w:sz w:val="28"/>
          <w:szCs w:val="28"/>
        </w:rPr>
        <w:t>149,6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586843">
        <w:rPr>
          <w:rFonts w:ascii="Times New Roman" w:hAnsi="Times New Roman"/>
          <w:sz w:val="28"/>
          <w:szCs w:val="28"/>
        </w:rPr>
        <w:t>20,</w:t>
      </w:r>
      <w:r w:rsidR="00D334A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расходы на благоустройство</w:t>
      </w:r>
      <w:r w:rsidRPr="000C712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r w:rsidR="00EB4DBC">
        <w:rPr>
          <w:rFonts w:ascii="Times New Roman" w:hAnsi="Times New Roman"/>
          <w:sz w:val="28"/>
          <w:szCs w:val="28"/>
        </w:rPr>
        <w:t>177,2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EB4DBC">
        <w:rPr>
          <w:rFonts w:ascii="Times New Roman" w:hAnsi="Times New Roman"/>
          <w:sz w:val="28"/>
          <w:szCs w:val="28"/>
        </w:rPr>
        <w:t>30,4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548F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6548F5" w:rsidRDefault="006548F5" w:rsidP="006548F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</w:t>
      </w:r>
      <w:r w:rsidR="00EB4DBC">
        <w:rPr>
          <w:rFonts w:ascii="Times New Roman" w:hAnsi="Times New Roman"/>
          <w:b w:val="0"/>
          <w:sz w:val="28"/>
          <w:szCs w:val="28"/>
        </w:rPr>
        <w:t>соци</w:t>
      </w:r>
      <w:r>
        <w:rPr>
          <w:rFonts w:ascii="Times New Roman" w:hAnsi="Times New Roman"/>
          <w:b w:val="0"/>
          <w:sz w:val="28"/>
          <w:szCs w:val="28"/>
        </w:rPr>
        <w:t xml:space="preserve">альную политику исполнены в сумме </w:t>
      </w:r>
      <w:r w:rsidR="00586843">
        <w:rPr>
          <w:rFonts w:ascii="Times New Roman" w:hAnsi="Times New Roman"/>
          <w:sz w:val="28"/>
          <w:szCs w:val="28"/>
        </w:rPr>
        <w:t>20,2</w:t>
      </w:r>
      <w:r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586843">
        <w:rPr>
          <w:rFonts w:ascii="Times New Roman" w:hAnsi="Times New Roman"/>
          <w:sz w:val="28"/>
          <w:szCs w:val="28"/>
        </w:rPr>
        <w:t>56,7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2012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расходы на физическую культуру и спорт исполнены в сумме </w:t>
      </w:r>
      <w:r w:rsidR="00586843">
        <w:rPr>
          <w:rFonts w:ascii="Times New Roman" w:hAnsi="Times New Roman"/>
          <w:sz w:val="28"/>
          <w:szCs w:val="28"/>
        </w:rPr>
        <w:t>8,0</w:t>
      </w:r>
      <w:r w:rsidR="0066639B">
        <w:rPr>
          <w:rFonts w:ascii="Times New Roman" w:hAnsi="Times New Roman"/>
          <w:sz w:val="28"/>
          <w:szCs w:val="28"/>
        </w:rPr>
        <w:t xml:space="preserve"> </w:t>
      </w:r>
      <w:r w:rsidR="0066639B" w:rsidRPr="0066639B">
        <w:rPr>
          <w:rFonts w:ascii="Times New Roman" w:hAnsi="Times New Roman"/>
          <w:b w:val="0"/>
          <w:sz w:val="28"/>
          <w:szCs w:val="28"/>
        </w:rPr>
        <w:t>ты</w:t>
      </w:r>
      <w:r>
        <w:rPr>
          <w:rFonts w:ascii="Times New Roman" w:hAnsi="Times New Roman"/>
          <w:b w:val="0"/>
          <w:sz w:val="28"/>
          <w:szCs w:val="28"/>
        </w:rPr>
        <w:t>с. руб.,</w:t>
      </w:r>
      <w:r w:rsidRPr="00C23B5F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что составляет </w:t>
      </w:r>
      <w:r w:rsidR="00586843">
        <w:rPr>
          <w:rFonts w:ascii="Times New Roman" w:hAnsi="Times New Roman"/>
          <w:sz w:val="28"/>
          <w:szCs w:val="28"/>
        </w:rPr>
        <w:t>50,6</w:t>
      </w:r>
      <w:r>
        <w:rPr>
          <w:rFonts w:ascii="Times New Roman" w:hAnsi="Times New Roman"/>
          <w:b w:val="0"/>
          <w:sz w:val="28"/>
          <w:szCs w:val="28"/>
        </w:rPr>
        <w:t>% от годового плана</w:t>
      </w:r>
      <w:r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201</w:t>
      </w:r>
      <w:r w:rsidR="0066639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 год;</w:t>
      </w:r>
    </w:p>
    <w:p w:rsidR="003607C3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884BB0">
        <w:rPr>
          <w:rFonts w:ascii="Times New Roman" w:hAnsi="Times New Roman"/>
          <w:b w:val="0"/>
          <w:sz w:val="28"/>
          <w:szCs w:val="28"/>
        </w:rPr>
        <w:t xml:space="preserve">Основной удельный вес </w:t>
      </w:r>
      <w:r>
        <w:rPr>
          <w:rFonts w:ascii="Times New Roman" w:hAnsi="Times New Roman"/>
          <w:b w:val="0"/>
          <w:sz w:val="28"/>
          <w:szCs w:val="28"/>
        </w:rPr>
        <w:t xml:space="preserve">по расходам бюджета сельского поселения занимают  расходы </w:t>
      </w:r>
      <w:r w:rsidR="0066639B">
        <w:rPr>
          <w:rFonts w:ascii="Times New Roman" w:hAnsi="Times New Roman"/>
          <w:b w:val="0"/>
          <w:sz w:val="28"/>
          <w:szCs w:val="28"/>
        </w:rPr>
        <w:t>на общегосударственные вопросы</w:t>
      </w:r>
      <w:r>
        <w:rPr>
          <w:rFonts w:ascii="Times New Roman" w:hAnsi="Times New Roman"/>
          <w:b w:val="0"/>
          <w:sz w:val="28"/>
          <w:szCs w:val="28"/>
        </w:rPr>
        <w:t xml:space="preserve"> – </w:t>
      </w:r>
      <w:r w:rsidR="00586843">
        <w:rPr>
          <w:rFonts w:ascii="Times New Roman" w:hAnsi="Times New Roman"/>
          <w:sz w:val="28"/>
          <w:szCs w:val="28"/>
        </w:rPr>
        <w:t>62</w:t>
      </w:r>
      <w:r w:rsidR="0066639B" w:rsidRPr="0066639B">
        <w:rPr>
          <w:rFonts w:ascii="Times New Roman" w:hAnsi="Times New Roman"/>
          <w:sz w:val="28"/>
          <w:szCs w:val="28"/>
        </w:rPr>
        <w:t>,2</w:t>
      </w:r>
      <w:r>
        <w:rPr>
          <w:rFonts w:ascii="Times New Roman" w:hAnsi="Times New Roman"/>
          <w:b w:val="0"/>
          <w:sz w:val="28"/>
          <w:szCs w:val="28"/>
        </w:rPr>
        <w:t>%.</w:t>
      </w:r>
    </w:p>
    <w:p w:rsidR="003607C3" w:rsidRPr="008200D8" w:rsidRDefault="003607C3" w:rsidP="003607C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640E8F" w:rsidRDefault="003607C3" w:rsidP="00640E8F">
      <w:pPr>
        <w:pStyle w:val="ConsTitle"/>
        <w:widowControl/>
        <w:ind w:right="0"/>
        <w:jc w:val="both"/>
        <w:rPr>
          <w:sz w:val="28"/>
          <w:szCs w:val="28"/>
        </w:rPr>
      </w:pPr>
      <w:r w:rsidRPr="00D3786C">
        <w:rPr>
          <w:sz w:val="28"/>
          <w:szCs w:val="28"/>
        </w:rPr>
        <w:t xml:space="preserve">    </w:t>
      </w:r>
      <w:r w:rsidRPr="00640E8F">
        <w:rPr>
          <w:rFonts w:ascii="Times New Roman" w:hAnsi="Times New Roman" w:cs="Times New Roman"/>
          <w:b w:val="0"/>
          <w:sz w:val="28"/>
          <w:szCs w:val="28"/>
        </w:rPr>
        <w:t>В составе расходов  бюджета сельского поселения запланирован резервный фонд в сумме</w:t>
      </w:r>
      <w:r w:rsidRPr="003607C3">
        <w:rPr>
          <w:rFonts w:ascii="Times New Roman" w:hAnsi="Times New Roman" w:cs="Times New Roman"/>
          <w:sz w:val="28"/>
          <w:szCs w:val="28"/>
        </w:rPr>
        <w:t xml:space="preserve"> </w:t>
      </w:r>
      <w:r w:rsidRPr="00640E8F">
        <w:rPr>
          <w:rFonts w:ascii="Times New Roman" w:hAnsi="Times New Roman" w:cs="Times New Roman"/>
          <w:sz w:val="28"/>
          <w:szCs w:val="28"/>
        </w:rPr>
        <w:t>3</w:t>
      </w:r>
      <w:r w:rsidR="00640E8F" w:rsidRPr="00640E8F">
        <w:rPr>
          <w:rFonts w:ascii="Times New Roman" w:hAnsi="Times New Roman" w:cs="Times New Roman"/>
          <w:sz w:val="28"/>
          <w:szCs w:val="28"/>
        </w:rPr>
        <w:t>5</w:t>
      </w:r>
      <w:r w:rsidRPr="00640E8F">
        <w:rPr>
          <w:rFonts w:ascii="Times New Roman" w:hAnsi="Times New Roman" w:cs="Times New Roman"/>
          <w:sz w:val="28"/>
          <w:szCs w:val="28"/>
        </w:rPr>
        <w:t>,0</w:t>
      </w:r>
      <w:r w:rsidRPr="003607C3">
        <w:rPr>
          <w:rFonts w:ascii="Times New Roman" w:hAnsi="Times New Roman" w:cs="Times New Roman"/>
          <w:sz w:val="28"/>
          <w:szCs w:val="28"/>
        </w:rPr>
        <w:t xml:space="preserve"> </w:t>
      </w:r>
      <w:r w:rsidRPr="00640E8F">
        <w:rPr>
          <w:rFonts w:ascii="Times New Roman" w:hAnsi="Times New Roman" w:cs="Times New Roman"/>
          <w:b w:val="0"/>
          <w:sz w:val="28"/>
          <w:szCs w:val="28"/>
        </w:rPr>
        <w:t>тыс. рублей.</w:t>
      </w:r>
      <w:r w:rsidR="00640E8F" w:rsidRPr="00640E8F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Расходы</w:t>
      </w:r>
      <w:r w:rsidR="00640E8F">
        <w:rPr>
          <w:sz w:val="28"/>
          <w:szCs w:val="28"/>
        </w:rPr>
        <w:t xml:space="preserve">  </w:t>
      </w:r>
      <w:r w:rsidR="00640E8F">
        <w:rPr>
          <w:rFonts w:ascii="Times New Roman" w:hAnsi="Times New Roman"/>
          <w:b w:val="0"/>
          <w:sz w:val="28"/>
          <w:szCs w:val="28"/>
        </w:rPr>
        <w:t xml:space="preserve">исполнены в сумме </w:t>
      </w:r>
      <w:r w:rsidR="00640E8F">
        <w:rPr>
          <w:rFonts w:ascii="Times New Roman" w:hAnsi="Times New Roman"/>
          <w:sz w:val="28"/>
          <w:szCs w:val="28"/>
        </w:rPr>
        <w:t>4,0</w:t>
      </w:r>
      <w:r w:rsidR="00640E8F">
        <w:rPr>
          <w:rFonts w:ascii="Times New Roman" w:hAnsi="Times New Roman"/>
          <w:b w:val="0"/>
          <w:sz w:val="28"/>
          <w:szCs w:val="28"/>
        </w:rPr>
        <w:t xml:space="preserve"> тыс. руб., что составляет </w:t>
      </w:r>
      <w:r w:rsidR="00640E8F">
        <w:rPr>
          <w:rFonts w:ascii="Times New Roman" w:hAnsi="Times New Roman"/>
          <w:sz w:val="28"/>
          <w:szCs w:val="28"/>
        </w:rPr>
        <w:t>11,4</w:t>
      </w:r>
      <w:r w:rsidR="00640E8F">
        <w:rPr>
          <w:rFonts w:ascii="Times New Roman" w:hAnsi="Times New Roman"/>
          <w:b w:val="0"/>
          <w:sz w:val="28"/>
          <w:szCs w:val="28"/>
        </w:rPr>
        <w:t>%  от годового плана</w:t>
      </w:r>
      <w:r w:rsidR="00640E8F" w:rsidRPr="00B140BD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>
        <w:rPr>
          <w:rFonts w:ascii="Times New Roman" w:hAnsi="Times New Roman"/>
          <w:b w:val="0"/>
          <w:sz w:val="28"/>
          <w:szCs w:val="28"/>
        </w:rPr>
        <w:t>на 2012 год</w:t>
      </w:r>
      <w:r w:rsidR="00043020">
        <w:rPr>
          <w:rFonts w:ascii="Times New Roman" w:hAnsi="Times New Roman"/>
          <w:b w:val="0"/>
          <w:sz w:val="28"/>
          <w:szCs w:val="28"/>
        </w:rPr>
        <w:t xml:space="preserve"> </w:t>
      </w:r>
      <w:r w:rsidR="00640E8F">
        <w:rPr>
          <w:sz w:val="28"/>
          <w:szCs w:val="28"/>
        </w:rPr>
        <w:t xml:space="preserve"> </w:t>
      </w:r>
      <w:r w:rsidR="00640E8F" w:rsidRPr="00DB53A3">
        <w:rPr>
          <w:b w:val="0"/>
          <w:sz w:val="28"/>
          <w:szCs w:val="28"/>
        </w:rPr>
        <w:t>(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640E8F" w:rsidRPr="00DB53A3">
        <w:rPr>
          <w:b w:val="0"/>
          <w:sz w:val="28"/>
          <w:szCs w:val="28"/>
        </w:rPr>
        <w:t xml:space="preserve"> </w:t>
      </w:r>
      <w:r w:rsidR="00640E8F" w:rsidRPr="00DB53A3">
        <w:rPr>
          <w:rFonts w:ascii="Times New Roman" w:hAnsi="Times New Roman" w:cs="Times New Roman"/>
          <w:b w:val="0"/>
          <w:sz w:val="28"/>
          <w:szCs w:val="28"/>
        </w:rPr>
        <w:t>№ 3)</w:t>
      </w:r>
    </w:p>
    <w:p w:rsidR="00640E8F" w:rsidRPr="00D3786C" w:rsidRDefault="00640E8F" w:rsidP="00640E8F">
      <w:pPr>
        <w:shd w:val="clear" w:color="auto" w:fill="FFFFFF"/>
        <w:tabs>
          <w:tab w:val="left" w:pos="5424"/>
        </w:tabs>
        <w:jc w:val="both"/>
        <w:rPr>
          <w:sz w:val="28"/>
          <w:szCs w:val="28"/>
        </w:rPr>
      </w:pPr>
    </w:p>
    <w:p w:rsidR="003607C3" w:rsidRPr="00D3786C" w:rsidRDefault="003607C3" w:rsidP="003607C3">
      <w:pPr>
        <w:shd w:val="clear" w:color="auto" w:fill="FFFFFF"/>
        <w:tabs>
          <w:tab w:val="left" w:pos="5424"/>
        </w:tabs>
        <w:jc w:val="both"/>
        <w:rPr>
          <w:sz w:val="28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  <w:r w:rsidRPr="00884BB0">
        <w:rPr>
          <w:szCs w:val="28"/>
        </w:rPr>
        <w:tab/>
      </w:r>
      <w:r w:rsidRPr="00884BB0">
        <w:rPr>
          <w:szCs w:val="28"/>
        </w:rPr>
        <w:tab/>
      </w:r>
      <w:r w:rsidRPr="00884BB0">
        <w:rPr>
          <w:szCs w:val="28"/>
        </w:rPr>
        <w:tab/>
      </w:r>
      <w:r w:rsidRPr="00884BB0">
        <w:rPr>
          <w:szCs w:val="28"/>
        </w:rPr>
        <w:tab/>
        <w:t xml:space="preserve">      </w:t>
      </w: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/>
    <w:p w:rsidR="003607C3" w:rsidRDefault="003607C3" w:rsidP="003607C3">
      <w:r>
        <w:t xml:space="preserve">                                                                                            </w:t>
      </w:r>
    </w:p>
    <w:p w:rsidR="003607C3" w:rsidRPr="003607C3" w:rsidRDefault="003607C3" w:rsidP="003607C3">
      <w:pPr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3607C3">
        <w:rPr>
          <w:rFonts w:ascii="Times New Roman" w:hAnsi="Times New Roman" w:cs="Times New Roman"/>
          <w:sz w:val="24"/>
        </w:rPr>
        <w:t>Приложение  № 1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Исполнение бюджета 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Каменского сельского поселения 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по доходам </w:t>
      </w:r>
    </w:p>
    <w:p w:rsidR="003607C3" w:rsidRPr="005E70EF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1A4114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2012 года</w:t>
      </w:r>
    </w:p>
    <w:p w:rsidR="003607C3" w:rsidRPr="002452CF" w:rsidRDefault="003607C3" w:rsidP="003607C3">
      <w:pPr>
        <w:pStyle w:val="ConsTitle"/>
        <w:widowControl/>
        <w:tabs>
          <w:tab w:val="left" w:pos="8850"/>
          <w:tab w:val="right" w:pos="10205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    </w:t>
      </w:r>
      <w:r w:rsidRPr="002452CF">
        <w:rPr>
          <w:rFonts w:ascii="Times New Roman" w:hAnsi="Times New Roman"/>
          <w:b w:val="0"/>
          <w:sz w:val="24"/>
          <w:szCs w:val="24"/>
        </w:rPr>
        <w:t>тыс. руб.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1622"/>
        <w:gridCol w:w="1780"/>
        <w:gridCol w:w="2000"/>
      </w:tblGrid>
      <w:tr w:rsidR="003607C3" w:rsidTr="00586843">
        <w:tc>
          <w:tcPr>
            <w:tcW w:w="4786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доходов</w:t>
            </w:r>
          </w:p>
        </w:tc>
        <w:tc>
          <w:tcPr>
            <w:tcW w:w="1622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Назначено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780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Исполнено</w:t>
            </w:r>
          </w:p>
          <w:p w:rsidR="003607C3" w:rsidRPr="005E37C1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="001A411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полугодие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0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% исполнения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Налог на доходы физических лиц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263,4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87,9</w:t>
            </w:r>
          </w:p>
        </w:tc>
        <w:tc>
          <w:tcPr>
            <w:tcW w:w="200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607C3" w:rsidRPr="003607C3">
              <w:rPr>
                <w:rFonts w:ascii="Times New Roman" w:hAnsi="Times New Roman" w:cs="Times New Roman"/>
                <w:sz w:val="24"/>
              </w:rPr>
              <w:t>3,4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36,4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2000" w:type="dxa"/>
            <w:vAlign w:val="bottom"/>
          </w:tcPr>
          <w:p w:rsidR="003607C3" w:rsidRPr="003607C3" w:rsidRDefault="001A4114" w:rsidP="0058684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3607C3" w:rsidRPr="003607C3">
              <w:rPr>
                <w:rFonts w:ascii="Times New Roman" w:hAnsi="Times New Roman" w:cs="Times New Roman"/>
                <w:sz w:val="24"/>
              </w:rPr>
              <w:t>1,</w:t>
            </w:r>
            <w:r w:rsidR="00586843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Земельный налог п.п.1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143,7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164,5</w:t>
            </w:r>
          </w:p>
        </w:tc>
        <w:tc>
          <w:tcPr>
            <w:tcW w:w="200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114,5</w:t>
            </w:r>
          </w:p>
        </w:tc>
      </w:tr>
      <w:tr w:rsidR="003607C3" w:rsidTr="00586843">
        <w:trPr>
          <w:trHeight w:val="199"/>
        </w:trPr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Земельный налог п.п.2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3132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282,</w:t>
            </w:r>
            <w:r w:rsidR="003132E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7</w:t>
            </w:r>
            <w:r w:rsidR="00586843">
              <w:rPr>
                <w:rFonts w:ascii="Times New Roman" w:hAnsi="Times New Roman" w:cs="Times New Roman"/>
                <w:sz w:val="24"/>
              </w:rPr>
              <w:t>,1</w:t>
            </w:r>
            <w:r>
              <w:rPr>
                <w:rFonts w:ascii="Times New Roman" w:hAnsi="Times New Roman" w:cs="Times New Roman"/>
                <w:sz w:val="24"/>
              </w:rPr>
              <w:t xml:space="preserve"> раз</w:t>
            </w:r>
            <w:r w:rsidR="00B00098">
              <w:rPr>
                <w:rFonts w:ascii="Times New Roman" w:hAnsi="Times New Roman" w:cs="Times New Roman"/>
                <w:sz w:val="24"/>
              </w:rPr>
              <w:t>а</w:t>
            </w:r>
            <w:r w:rsidR="00351237">
              <w:rPr>
                <w:rFonts w:ascii="Times New Roman" w:hAnsi="Times New Roman" w:cs="Times New Roman"/>
                <w:sz w:val="24"/>
              </w:rPr>
              <w:t xml:space="preserve"> больше</w:t>
            </w:r>
          </w:p>
        </w:tc>
      </w:tr>
      <w:tr w:rsidR="001A4114" w:rsidTr="00586843">
        <w:trPr>
          <w:trHeight w:val="199"/>
        </w:trPr>
        <w:tc>
          <w:tcPr>
            <w:tcW w:w="4786" w:type="dxa"/>
          </w:tcPr>
          <w:p w:rsidR="003132E1" w:rsidRPr="003607C3" w:rsidRDefault="003132E1" w:rsidP="003132E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Земельный налог по обязательствам до 01.01.2006г.</w:t>
            </w:r>
          </w:p>
        </w:tc>
        <w:tc>
          <w:tcPr>
            <w:tcW w:w="1622" w:type="dxa"/>
            <w:vAlign w:val="bottom"/>
          </w:tcPr>
          <w:p w:rsidR="001A4114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0" w:type="dxa"/>
            <w:vAlign w:val="bottom"/>
          </w:tcPr>
          <w:p w:rsidR="001A4114" w:rsidRDefault="003132E1" w:rsidP="003132E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2000" w:type="dxa"/>
            <w:vAlign w:val="bottom"/>
          </w:tcPr>
          <w:p w:rsidR="001A4114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Налоговые доходы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483,5</w:t>
            </w:r>
          </w:p>
        </w:tc>
        <w:tc>
          <w:tcPr>
            <w:tcW w:w="1780" w:type="dxa"/>
            <w:vAlign w:val="bottom"/>
          </w:tcPr>
          <w:p w:rsidR="003607C3" w:rsidRPr="003607C3" w:rsidRDefault="003607C3" w:rsidP="003132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5</w:t>
            </w:r>
            <w:r w:rsidR="001A4114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3607C3">
              <w:rPr>
                <w:rFonts w:ascii="Times New Roman" w:hAnsi="Times New Roman" w:cs="Times New Roman"/>
                <w:b/>
                <w:sz w:val="24"/>
              </w:rPr>
              <w:t>6,</w:t>
            </w:r>
            <w:r w:rsidR="003132E1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000" w:type="dxa"/>
            <w:vAlign w:val="bottom"/>
          </w:tcPr>
          <w:p w:rsidR="003607C3" w:rsidRPr="003607C3" w:rsidRDefault="003607C3" w:rsidP="003132E1">
            <w:pPr>
              <w:tabs>
                <w:tab w:val="left" w:pos="15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3132E1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607C3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3132E1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 xml:space="preserve">Доходы от аренды земли 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143,5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64,5</w:t>
            </w:r>
          </w:p>
        </w:tc>
        <w:tc>
          <w:tcPr>
            <w:tcW w:w="200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44,9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Доходы от компенсации затрат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37,1</w:t>
            </w:r>
          </w:p>
        </w:tc>
        <w:tc>
          <w:tcPr>
            <w:tcW w:w="20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Доходы от продажи земельных участков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1780" w:type="dxa"/>
            <w:vAlign w:val="bottom"/>
          </w:tcPr>
          <w:p w:rsidR="003607C3" w:rsidRPr="003607C3" w:rsidRDefault="001A4114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147,2</w:t>
            </w:r>
          </w:p>
        </w:tc>
        <w:tc>
          <w:tcPr>
            <w:tcW w:w="20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Неналоговые доходы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143,5</w:t>
            </w:r>
          </w:p>
        </w:tc>
        <w:tc>
          <w:tcPr>
            <w:tcW w:w="178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248,8</w:t>
            </w:r>
          </w:p>
        </w:tc>
        <w:tc>
          <w:tcPr>
            <w:tcW w:w="200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173,4</w:t>
            </w:r>
          </w:p>
        </w:tc>
      </w:tr>
      <w:tr w:rsidR="003607C3" w:rsidTr="00586843">
        <w:tc>
          <w:tcPr>
            <w:tcW w:w="4786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Итого собственных доходов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627,0</w:t>
            </w:r>
          </w:p>
        </w:tc>
        <w:tc>
          <w:tcPr>
            <w:tcW w:w="178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795,6</w:t>
            </w:r>
          </w:p>
        </w:tc>
        <w:tc>
          <w:tcPr>
            <w:tcW w:w="200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126,9</w:t>
            </w:r>
          </w:p>
        </w:tc>
      </w:tr>
      <w:tr w:rsidR="003607C3" w:rsidTr="00586843">
        <w:tc>
          <w:tcPr>
            <w:tcW w:w="4786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Безвозмездные перечисления всего:</w:t>
            </w:r>
          </w:p>
        </w:tc>
        <w:tc>
          <w:tcPr>
            <w:tcW w:w="1622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2592,5</w:t>
            </w:r>
          </w:p>
        </w:tc>
        <w:tc>
          <w:tcPr>
            <w:tcW w:w="178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1080,7</w:t>
            </w:r>
          </w:p>
        </w:tc>
        <w:tc>
          <w:tcPr>
            <w:tcW w:w="200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41,7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В т.ч.</w:t>
            </w:r>
          </w:p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Дотации поселениям за счет средств обл. бюджета в соотв. с обл. законом от 29.09.2005г. № 87-з «О межбюджетных отношениях в Смоленской области»</w:t>
            </w:r>
          </w:p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3607C3">
              <w:rPr>
                <w:rFonts w:ascii="Times New Roman" w:hAnsi="Times New Roman" w:cs="Times New Roman"/>
                <w:sz w:val="24"/>
              </w:rPr>
              <w:t>Подушевая</w:t>
            </w:r>
            <w:proofErr w:type="spellEnd"/>
            <w:r w:rsidRPr="003607C3">
              <w:rPr>
                <w:rFonts w:ascii="Times New Roman" w:hAnsi="Times New Roman" w:cs="Times New Roman"/>
                <w:sz w:val="24"/>
              </w:rPr>
              <w:t xml:space="preserve"> дотация)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61,6</w:t>
            </w:r>
          </w:p>
        </w:tc>
        <w:tc>
          <w:tcPr>
            <w:tcW w:w="178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31,0</w:t>
            </w:r>
          </w:p>
        </w:tc>
        <w:tc>
          <w:tcPr>
            <w:tcW w:w="200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50,3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Дотации  на выравнивание уровня бюджетной обеспеченности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1859,0</w:t>
            </w:r>
          </w:p>
        </w:tc>
        <w:tc>
          <w:tcPr>
            <w:tcW w:w="178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929,00</w:t>
            </w:r>
          </w:p>
        </w:tc>
        <w:tc>
          <w:tcPr>
            <w:tcW w:w="200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Фонд финансовой поддержки поселений (1% собственных доходов муниципального района)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15,9</w:t>
            </w:r>
          </w:p>
        </w:tc>
        <w:tc>
          <w:tcPr>
            <w:tcW w:w="178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607C3" w:rsidRPr="003607C3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2000" w:type="dxa"/>
            <w:vAlign w:val="bottom"/>
          </w:tcPr>
          <w:p w:rsidR="003607C3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50,3</w:t>
            </w:r>
          </w:p>
        </w:tc>
      </w:tr>
      <w:tr w:rsidR="003132E1" w:rsidTr="00586843">
        <w:tc>
          <w:tcPr>
            <w:tcW w:w="4786" w:type="dxa"/>
          </w:tcPr>
          <w:p w:rsidR="003132E1" w:rsidRPr="003607C3" w:rsidRDefault="006336BD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Дотации бюджетам поселений на поддержку мер по сбалансированности бюджетов</w:t>
            </w:r>
          </w:p>
        </w:tc>
        <w:tc>
          <w:tcPr>
            <w:tcW w:w="1622" w:type="dxa"/>
            <w:vAlign w:val="bottom"/>
          </w:tcPr>
          <w:p w:rsidR="003132E1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91,8</w:t>
            </w:r>
          </w:p>
        </w:tc>
        <w:tc>
          <w:tcPr>
            <w:tcW w:w="1780" w:type="dxa"/>
            <w:vAlign w:val="bottom"/>
          </w:tcPr>
          <w:p w:rsidR="003132E1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91,8</w:t>
            </w:r>
          </w:p>
        </w:tc>
        <w:tc>
          <w:tcPr>
            <w:tcW w:w="2000" w:type="dxa"/>
            <w:vAlign w:val="bottom"/>
          </w:tcPr>
          <w:p w:rsidR="003132E1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127CDE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Субсидии бюджетам поселений на строительство и реконструкцию сетей газоснабжения ДОЦП Развитие сельского хозяйства и регулирование рынков сельхозпродукции, сырья и продовольствия в смоленской области на 2009-2012 г</w:t>
            </w:r>
            <w:r w:rsidR="004826D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  <w:r w:rsidR="004826DE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22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517,2</w:t>
            </w:r>
          </w:p>
        </w:tc>
        <w:tc>
          <w:tcPr>
            <w:tcW w:w="17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  <w:tc>
          <w:tcPr>
            <w:tcW w:w="200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3607C3" w:rsidTr="00586843">
        <w:tc>
          <w:tcPr>
            <w:tcW w:w="4786" w:type="dxa"/>
          </w:tcPr>
          <w:p w:rsidR="003607C3" w:rsidRPr="003607C3" w:rsidRDefault="003607C3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2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52,2</w:t>
            </w:r>
          </w:p>
        </w:tc>
        <w:tc>
          <w:tcPr>
            <w:tcW w:w="1780" w:type="dxa"/>
            <w:vAlign w:val="bottom"/>
          </w:tcPr>
          <w:p w:rsidR="003607C3" w:rsidRPr="003607C3" w:rsidRDefault="003607C3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26,1</w:t>
            </w:r>
          </w:p>
        </w:tc>
        <w:tc>
          <w:tcPr>
            <w:tcW w:w="2000" w:type="dxa"/>
            <w:vAlign w:val="bottom"/>
          </w:tcPr>
          <w:p w:rsidR="003607C3" w:rsidRPr="003607C3" w:rsidRDefault="003132E1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</w:tr>
      <w:tr w:rsidR="006336BD" w:rsidTr="00586843">
        <w:tc>
          <w:tcPr>
            <w:tcW w:w="4786" w:type="dxa"/>
          </w:tcPr>
          <w:p w:rsidR="006336BD" w:rsidRPr="003607C3" w:rsidRDefault="006336BD" w:rsidP="007D76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622" w:type="dxa"/>
            <w:vAlign w:val="bottom"/>
          </w:tcPr>
          <w:p w:rsidR="006336BD" w:rsidRPr="003607C3" w:rsidRDefault="006336BD" w:rsidP="007D76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1780" w:type="dxa"/>
            <w:vAlign w:val="bottom"/>
          </w:tcPr>
          <w:p w:rsidR="006336BD" w:rsidRPr="003607C3" w:rsidRDefault="006336BD" w:rsidP="007D76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2000" w:type="dxa"/>
            <w:vAlign w:val="bottom"/>
          </w:tcPr>
          <w:p w:rsidR="006336BD" w:rsidRPr="003607C3" w:rsidRDefault="006336BD" w:rsidP="007D76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</w:t>
            </w:r>
          </w:p>
        </w:tc>
      </w:tr>
      <w:tr w:rsidR="006336BD" w:rsidTr="00586843">
        <w:tc>
          <w:tcPr>
            <w:tcW w:w="4786" w:type="dxa"/>
          </w:tcPr>
          <w:p w:rsidR="006336BD" w:rsidRPr="003607C3" w:rsidRDefault="006336BD" w:rsidP="00137CA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 xml:space="preserve">Возврат остатков субсидий, субвенций </w:t>
            </w:r>
            <w:r w:rsidRPr="003607C3">
              <w:rPr>
                <w:rFonts w:ascii="Times New Roman" w:hAnsi="Times New Roman" w:cs="Times New Roman"/>
                <w:sz w:val="24"/>
                <w:szCs w:val="24"/>
              </w:rPr>
              <w:t xml:space="preserve">и иных межбюджетных трансфертов, </w:t>
            </w:r>
            <w:r w:rsidRPr="00360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целевое назначение прошлых лет из бюджетов поселений</w:t>
            </w:r>
          </w:p>
        </w:tc>
        <w:tc>
          <w:tcPr>
            <w:tcW w:w="1622" w:type="dxa"/>
            <w:vAlign w:val="bottom"/>
          </w:tcPr>
          <w:p w:rsidR="006336BD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-35,2</w:t>
            </w:r>
          </w:p>
        </w:tc>
        <w:tc>
          <w:tcPr>
            <w:tcW w:w="1780" w:type="dxa"/>
            <w:vAlign w:val="bottom"/>
          </w:tcPr>
          <w:p w:rsidR="006336BD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 w:rsidRPr="003607C3">
              <w:rPr>
                <w:rFonts w:ascii="Times New Roman" w:hAnsi="Times New Roman" w:cs="Times New Roman"/>
                <w:sz w:val="24"/>
              </w:rPr>
              <w:t>-35,2</w:t>
            </w:r>
          </w:p>
        </w:tc>
        <w:tc>
          <w:tcPr>
            <w:tcW w:w="2000" w:type="dxa"/>
            <w:vAlign w:val="bottom"/>
          </w:tcPr>
          <w:p w:rsidR="006336BD" w:rsidRPr="003607C3" w:rsidRDefault="006336BD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3607C3">
              <w:rPr>
                <w:rFonts w:ascii="Times New Roman" w:hAnsi="Times New Roman" w:cs="Times New Roman"/>
                <w:sz w:val="24"/>
              </w:rPr>
              <w:t>0,0</w:t>
            </w:r>
          </w:p>
        </w:tc>
      </w:tr>
      <w:tr w:rsidR="006336BD" w:rsidTr="00586843">
        <w:tc>
          <w:tcPr>
            <w:tcW w:w="4786" w:type="dxa"/>
          </w:tcPr>
          <w:p w:rsidR="006336BD" w:rsidRPr="003607C3" w:rsidRDefault="006336BD" w:rsidP="00137C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lastRenderedPageBreak/>
              <w:t>ВСЕГО ДОХОДОВ</w:t>
            </w:r>
          </w:p>
        </w:tc>
        <w:tc>
          <w:tcPr>
            <w:tcW w:w="1622" w:type="dxa"/>
            <w:vAlign w:val="bottom"/>
          </w:tcPr>
          <w:p w:rsidR="006336BD" w:rsidRPr="003607C3" w:rsidRDefault="006336BD" w:rsidP="003132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607C3">
              <w:rPr>
                <w:rFonts w:ascii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3607C3">
              <w:rPr>
                <w:rFonts w:ascii="Times New Roman" w:hAnsi="Times New Roman" w:cs="Times New Roman"/>
                <w:b/>
                <w:sz w:val="24"/>
              </w:rPr>
              <w:t>9,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80" w:type="dxa"/>
            <w:vAlign w:val="bottom"/>
          </w:tcPr>
          <w:p w:rsidR="006336BD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1876,3</w:t>
            </w:r>
          </w:p>
        </w:tc>
        <w:tc>
          <w:tcPr>
            <w:tcW w:w="2000" w:type="dxa"/>
            <w:vAlign w:val="bottom"/>
          </w:tcPr>
          <w:p w:rsidR="006336BD" w:rsidRPr="003607C3" w:rsidRDefault="004826DE" w:rsidP="00137CA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58,3</w:t>
            </w:r>
          </w:p>
        </w:tc>
      </w:tr>
    </w:tbl>
    <w:p w:rsidR="003607C3" w:rsidRDefault="003607C3" w:rsidP="00137CA3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3607C3" w:rsidRDefault="003607C3" w:rsidP="003607C3">
      <w:pPr>
        <w:pStyle w:val="ConsTitle"/>
        <w:widowControl/>
        <w:ind w:right="0"/>
        <w:rPr>
          <w:rFonts w:ascii="Times New Roman" w:hAnsi="Times New Roman"/>
          <w:b w:val="0"/>
          <w:sz w:val="24"/>
        </w:rPr>
      </w:pPr>
    </w:p>
    <w:p w:rsidR="00127CDE" w:rsidRDefault="00127C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B00098" w:rsidRDefault="00B00098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B00098" w:rsidRDefault="00B00098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4826DE" w:rsidRDefault="004826DE" w:rsidP="003607C3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</w:p>
    <w:p w:rsidR="003607C3" w:rsidRPr="00EF7B22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Pr="00EF7B22">
        <w:rPr>
          <w:rFonts w:ascii="Times New Roman" w:hAnsi="Times New Roman"/>
          <w:b w:val="0"/>
          <w:sz w:val="24"/>
          <w:szCs w:val="24"/>
        </w:rPr>
        <w:t xml:space="preserve">Приложение  № 2                                </w:t>
      </w:r>
    </w:p>
    <w:p w:rsidR="003607C3" w:rsidRPr="00EF7B22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>Исполнение бюджета</w:t>
      </w:r>
    </w:p>
    <w:p w:rsidR="003607C3" w:rsidRPr="00AA3319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Каменского сельского поселения </w:t>
      </w:r>
    </w:p>
    <w:p w:rsidR="003607C3" w:rsidRPr="00BC1AB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AA3319">
        <w:rPr>
          <w:rFonts w:ascii="Times New Roman" w:hAnsi="Times New Roman"/>
          <w:sz w:val="28"/>
          <w:szCs w:val="28"/>
        </w:rPr>
        <w:t xml:space="preserve">по расходам </w:t>
      </w:r>
    </w:p>
    <w:p w:rsidR="003607C3" w:rsidRPr="005E70EF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1 </w:t>
      </w:r>
      <w:r w:rsidR="004826DE">
        <w:rPr>
          <w:rFonts w:ascii="Times New Roman" w:hAnsi="Times New Roman"/>
          <w:sz w:val="28"/>
          <w:szCs w:val="28"/>
        </w:rPr>
        <w:t>полугодие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137C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EA40A5">
        <w:rPr>
          <w:rFonts w:ascii="Times New Roman" w:hAnsi="Times New Roman"/>
          <w:b w:val="0"/>
          <w:sz w:val="24"/>
          <w:szCs w:val="24"/>
        </w:rPr>
        <w:t xml:space="preserve">Таблица №1  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EA40A5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3607C3" w:rsidRPr="00137CA3" w:rsidRDefault="003607C3" w:rsidP="003607C3">
      <w:pPr>
        <w:pStyle w:val="ConsTitle"/>
        <w:widowControl/>
        <w:tabs>
          <w:tab w:val="left" w:pos="8760"/>
          <w:tab w:val="right" w:pos="10205"/>
        </w:tabs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37CA3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137CA3">
        <w:rPr>
          <w:rFonts w:ascii="Times New Roman" w:hAnsi="Times New Roman"/>
          <w:b w:val="0"/>
          <w:sz w:val="24"/>
          <w:szCs w:val="24"/>
        </w:rPr>
        <w:t xml:space="preserve">тыс. руб.   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800"/>
        <w:gridCol w:w="1800"/>
        <w:gridCol w:w="1980"/>
      </w:tblGrid>
      <w:tr w:rsidR="003607C3" w:rsidRPr="005E70EF" w:rsidTr="00127CDE">
        <w:tc>
          <w:tcPr>
            <w:tcW w:w="4608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расходов</w:t>
            </w:r>
          </w:p>
        </w:tc>
        <w:tc>
          <w:tcPr>
            <w:tcW w:w="1800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Назначено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</w:tcPr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Исполнено</w:t>
            </w:r>
          </w:p>
          <w:p w:rsidR="003607C3" w:rsidRPr="00415EE7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 </w:t>
            </w:r>
            <w:r w:rsidR="004826D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полугодие</w:t>
            </w:r>
          </w:p>
          <w:p w:rsidR="003607C3" w:rsidRPr="005E70EF" w:rsidRDefault="003607C3" w:rsidP="00137CA3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1980" w:type="dxa"/>
          </w:tcPr>
          <w:p w:rsidR="003607C3" w:rsidRPr="005E70EF" w:rsidRDefault="003607C3" w:rsidP="00127CDE">
            <w:pPr>
              <w:pStyle w:val="ConsTitle"/>
              <w:widowControl/>
              <w:ind w:right="-42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>% исполнения</w:t>
            </w:r>
          </w:p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607C3" w:rsidRPr="005E70EF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C3" w:rsidRPr="005E70EF" w:rsidTr="00127CDE">
        <w:tc>
          <w:tcPr>
            <w:tcW w:w="4608" w:type="dxa"/>
          </w:tcPr>
          <w:p w:rsidR="003607C3" w:rsidRPr="005E70EF" w:rsidRDefault="003607C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00" w:type="dxa"/>
            <w:vAlign w:val="bottom"/>
          </w:tcPr>
          <w:p w:rsidR="003607C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</w:t>
            </w:r>
          </w:p>
        </w:tc>
        <w:tc>
          <w:tcPr>
            <w:tcW w:w="1800" w:type="dxa"/>
            <w:vAlign w:val="bottom"/>
          </w:tcPr>
          <w:p w:rsidR="003607C3" w:rsidRPr="005E70EF" w:rsidRDefault="001936AA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184,8</w:t>
            </w:r>
          </w:p>
        </w:tc>
        <w:tc>
          <w:tcPr>
            <w:tcW w:w="1980" w:type="dxa"/>
            <w:vAlign w:val="bottom"/>
          </w:tcPr>
          <w:p w:rsidR="003607C3" w:rsidRPr="00253E6C" w:rsidRDefault="001936AA" w:rsidP="00137CA3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В т.ч. </w:t>
            </w:r>
          </w:p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Оплата труда с начислениями</w:t>
            </w:r>
          </w:p>
        </w:tc>
        <w:tc>
          <w:tcPr>
            <w:tcW w:w="1800" w:type="dxa"/>
            <w:vAlign w:val="bottom"/>
          </w:tcPr>
          <w:p w:rsidR="00137CA3" w:rsidRPr="00137CA3" w:rsidRDefault="00137CA3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7CA3">
              <w:rPr>
                <w:rFonts w:ascii="Times New Roman" w:hAnsi="Times New Roman" w:cs="Times New Roman"/>
                <w:b w:val="0"/>
                <w:sz w:val="24"/>
                <w:szCs w:val="24"/>
              </w:rPr>
              <w:t>330,7</w:t>
            </w:r>
          </w:p>
        </w:tc>
        <w:tc>
          <w:tcPr>
            <w:tcW w:w="1800" w:type="dxa"/>
            <w:vAlign w:val="bottom"/>
          </w:tcPr>
          <w:p w:rsidR="00137CA3" w:rsidRPr="00137CA3" w:rsidRDefault="001936AA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184,8</w:t>
            </w:r>
          </w:p>
        </w:tc>
        <w:tc>
          <w:tcPr>
            <w:tcW w:w="1980" w:type="dxa"/>
            <w:vAlign w:val="bottom"/>
          </w:tcPr>
          <w:p w:rsidR="00137CA3" w:rsidRPr="00137CA3" w:rsidRDefault="001936AA" w:rsidP="00127CDE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55,9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800" w:type="dxa"/>
            <w:vAlign w:val="bottom"/>
          </w:tcPr>
          <w:p w:rsidR="00137CA3" w:rsidRPr="005E70EF" w:rsidRDefault="001936AA" w:rsidP="001936A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980" w:type="dxa"/>
            <w:vAlign w:val="bottom"/>
          </w:tcPr>
          <w:p w:rsidR="00137CA3" w:rsidRPr="005E70EF" w:rsidRDefault="001936AA" w:rsidP="0090792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 w:rsidR="00907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37CA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1086,7</w:t>
            </w:r>
          </w:p>
        </w:tc>
        <w:tc>
          <w:tcPr>
            <w:tcW w:w="1800" w:type="dxa"/>
            <w:vAlign w:val="bottom"/>
          </w:tcPr>
          <w:p w:rsidR="00137CA3" w:rsidRPr="005E70EF" w:rsidRDefault="001936AA" w:rsidP="001936A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545,9</w:t>
            </w:r>
          </w:p>
        </w:tc>
        <w:tc>
          <w:tcPr>
            <w:tcW w:w="198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50,2</w:t>
            </w:r>
          </w:p>
        </w:tc>
      </w:tr>
      <w:tr w:rsidR="00137CA3" w:rsidRPr="005E70EF" w:rsidTr="00137CA3">
        <w:trPr>
          <w:trHeight w:val="329"/>
        </w:trPr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В т.ч. </w:t>
            </w:r>
          </w:p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Оплата труда с начислениями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801,9</w:t>
            </w:r>
          </w:p>
        </w:tc>
        <w:tc>
          <w:tcPr>
            <w:tcW w:w="180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402,5</w:t>
            </w:r>
          </w:p>
        </w:tc>
        <w:tc>
          <w:tcPr>
            <w:tcW w:w="198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tabs>
                <w:tab w:val="center" w:pos="61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50,2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ТЭР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40,3</w:t>
            </w:r>
          </w:p>
        </w:tc>
        <w:tc>
          <w:tcPr>
            <w:tcW w:w="180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198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tabs>
                <w:tab w:val="center" w:pos="88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37,2</w:t>
            </w:r>
          </w:p>
        </w:tc>
      </w:tr>
      <w:tr w:rsidR="00137CA3" w:rsidRPr="008D2F47" w:rsidTr="00137CA3">
        <w:tc>
          <w:tcPr>
            <w:tcW w:w="4608" w:type="dxa"/>
          </w:tcPr>
          <w:p w:rsidR="00137CA3" w:rsidRPr="00343D87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343D87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Резервный фонд</w:t>
            </w:r>
          </w:p>
        </w:tc>
        <w:tc>
          <w:tcPr>
            <w:tcW w:w="1800" w:type="dxa"/>
            <w:vAlign w:val="bottom"/>
          </w:tcPr>
          <w:p w:rsidR="00137CA3" w:rsidRPr="00343D87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800" w:type="dxa"/>
            <w:vAlign w:val="bottom"/>
          </w:tcPr>
          <w:p w:rsidR="00137CA3" w:rsidRPr="00137CA3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Pr="00137CA3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27CDE" w:rsidRPr="008D2F47" w:rsidTr="00137CA3">
        <w:tc>
          <w:tcPr>
            <w:tcW w:w="4608" w:type="dxa"/>
          </w:tcPr>
          <w:p w:rsidR="00127CDE" w:rsidRPr="00343D87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0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0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980" w:type="dxa"/>
            <w:vAlign w:val="bottom"/>
          </w:tcPr>
          <w:p w:rsid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127CDE" w:rsidRPr="008D2F47" w:rsidTr="00137CA3">
        <w:tc>
          <w:tcPr>
            <w:tcW w:w="4608" w:type="dxa"/>
          </w:tcPr>
          <w:p w:rsidR="00127CDE" w:rsidRPr="00127CDE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Резервный фонд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4,0</w:t>
            </w:r>
          </w:p>
        </w:tc>
        <w:tc>
          <w:tcPr>
            <w:tcW w:w="198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936AA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vAlign w:val="bottom"/>
          </w:tcPr>
          <w:p w:rsidR="00137CA3" w:rsidRPr="005E70EF" w:rsidRDefault="001936AA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980" w:type="dxa"/>
            <w:vAlign w:val="bottom"/>
          </w:tcPr>
          <w:p w:rsidR="00137CA3" w:rsidRPr="005E70EF" w:rsidRDefault="00A41B54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0" w:type="dxa"/>
            <w:vAlign w:val="bottom"/>
          </w:tcPr>
          <w:p w:rsidR="00137CA3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37C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00" w:type="dxa"/>
            <w:vAlign w:val="bottom"/>
          </w:tcPr>
          <w:p w:rsidR="00137CA3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980" w:type="dxa"/>
            <w:vAlign w:val="bottom"/>
          </w:tcPr>
          <w:p w:rsidR="00137CA3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</w:tr>
      <w:tr w:rsidR="00EB4DBC" w:rsidRPr="005E70EF" w:rsidTr="00137CA3">
        <w:tc>
          <w:tcPr>
            <w:tcW w:w="4608" w:type="dxa"/>
          </w:tcPr>
          <w:p w:rsidR="00EB4DBC" w:rsidRPr="00EB4DBC" w:rsidRDefault="00EB4DBC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800" w:type="dxa"/>
            <w:vAlign w:val="bottom"/>
          </w:tcPr>
          <w:p w:rsidR="00EB4DBC" w:rsidRPr="00EB4DBC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DBC">
              <w:rPr>
                <w:rFonts w:ascii="Times New Roman" w:hAnsi="Times New Roman" w:cs="Times New Roman"/>
                <w:b w:val="0"/>
                <w:sz w:val="24"/>
                <w:szCs w:val="24"/>
              </w:rPr>
              <w:t>160,0</w:t>
            </w:r>
          </w:p>
        </w:tc>
        <w:tc>
          <w:tcPr>
            <w:tcW w:w="1800" w:type="dxa"/>
            <w:vAlign w:val="bottom"/>
          </w:tcPr>
          <w:p w:rsidR="00EB4DBC" w:rsidRPr="00EB4DBC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95,1</w:t>
            </w:r>
          </w:p>
        </w:tc>
        <w:tc>
          <w:tcPr>
            <w:tcW w:w="1980" w:type="dxa"/>
            <w:vAlign w:val="bottom"/>
          </w:tcPr>
          <w:p w:rsidR="00EB4DBC" w:rsidRPr="00EB4DBC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59,4</w:t>
            </w:r>
          </w:p>
        </w:tc>
      </w:tr>
      <w:tr w:rsidR="00127CDE" w:rsidRPr="00127CDE" w:rsidTr="00137CA3">
        <w:tc>
          <w:tcPr>
            <w:tcW w:w="4608" w:type="dxa"/>
          </w:tcPr>
          <w:p w:rsidR="00127CDE" w:rsidRPr="00127CDE" w:rsidRDefault="00127CDE" w:rsidP="00D54A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ген.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лана, правил землепользования и застройки сельских поселений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50,0</w:t>
            </w:r>
          </w:p>
        </w:tc>
        <w:tc>
          <w:tcPr>
            <w:tcW w:w="180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127CDE" w:rsidRDefault="00127CDE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proofErr w:type="spellStart"/>
            <w:proofErr w:type="gramStart"/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</w:t>
            </w:r>
            <w:proofErr w:type="spellEnd"/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- коммунальное</w:t>
            </w:r>
            <w:proofErr w:type="gramEnd"/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хозяйство</w:t>
            </w:r>
          </w:p>
        </w:tc>
        <w:tc>
          <w:tcPr>
            <w:tcW w:w="1800" w:type="dxa"/>
            <w:vAlign w:val="bottom"/>
          </w:tcPr>
          <w:p w:rsidR="00137CA3" w:rsidRPr="005E70EF" w:rsidRDefault="00EB4DBC" w:rsidP="00A41B54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55D37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800" w:type="dxa"/>
            <w:vAlign w:val="bottom"/>
          </w:tcPr>
          <w:p w:rsidR="00137CA3" w:rsidRPr="005E70EF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326,8</w:t>
            </w:r>
          </w:p>
        </w:tc>
        <w:tc>
          <w:tcPr>
            <w:tcW w:w="1980" w:type="dxa"/>
            <w:vAlign w:val="bottom"/>
          </w:tcPr>
          <w:p w:rsidR="00137CA3" w:rsidRPr="005E70EF" w:rsidRDefault="00EB4DBC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137CA3" w:rsidRPr="005E70EF" w:rsidTr="00137CA3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1800" w:type="dxa"/>
            <w:vAlign w:val="bottom"/>
          </w:tcPr>
          <w:p w:rsidR="00137CA3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80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37CA3" w:rsidRPr="005E70EF" w:rsidRDefault="00137CA3" w:rsidP="00137CA3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37CA3" w:rsidRPr="005E70EF" w:rsidTr="00127CDE">
        <w:tc>
          <w:tcPr>
            <w:tcW w:w="4608" w:type="dxa"/>
          </w:tcPr>
          <w:p w:rsidR="00137CA3" w:rsidRPr="005E70EF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1800" w:type="dxa"/>
          </w:tcPr>
          <w:p w:rsidR="00137CA3" w:rsidRPr="005E70EF" w:rsidRDefault="00D55D37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748,4</w:t>
            </w:r>
          </w:p>
        </w:tc>
        <w:tc>
          <w:tcPr>
            <w:tcW w:w="1800" w:type="dxa"/>
          </w:tcPr>
          <w:p w:rsidR="00137CA3" w:rsidRPr="005E70EF" w:rsidRDefault="00AF6DAF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137CA3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80" w:type="dxa"/>
          </w:tcPr>
          <w:p w:rsidR="00137CA3" w:rsidRPr="005E70EF" w:rsidRDefault="00A41B54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37CA3" w:rsidRPr="005E70EF" w:rsidTr="00127CDE">
        <w:trPr>
          <w:trHeight w:val="165"/>
        </w:trPr>
        <w:tc>
          <w:tcPr>
            <w:tcW w:w="4608" w:type="dxa"/>
          </w:tcPr>
          <w:p w:rsidR="00137CA3" w:rsidRPr="005E70EF" w:rsidRDefault="00137CA3" w:rsidP="00AF6DAF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Ремонт системы водоснабжения</w:t>
            </w:r>
          </w:p>
        </w:tc>
        <w:tc>
          <w:tcPr>
            <w:tcW w:w="1800" w:type="dxa"/>
          </w:tcPr>
          <w:p w:rsidR="00137CA3" w:rsidRPr="005E70EF" w:rsidRDefault="00AF6DAF" w:rsidP="00AF6DAF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60,4</w:t>
            </w:r>
          </w:p>
        </w:tc>
        <w:tc>
          <w:tcPr>
            <w:tcW w:w="1800" w:type="dxa"/>
          </w:tcPr>
          <w:p w:rsidR="00137CA3" w:rsidRPr="005E70EF" w:rsidRDefault="00AF6DAF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48,3</w:t>
            </w:r>
          </w:p>
        </w:tc>
        <w:tc>
          <w:tcPr>
            <w:tcW w:w="1980" w:type="dxa"/>
          </w:tcPr>
          <w:p w:rsidR="00137CA3" w:rsidRPr="005E70EF" w:rsidRDefault="00A41B54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137CA3" w:rsidRPr="005E70EF" w:rsidTr="00C200F1">
        <w:trPr>
          <w:trHeight w:val="165"/>
        </w:trPr>
        <w:tc>
          <w:tcPr>
            <w:tcW w:w="4608" w:type="dxa"/>
          </w:tcPr>
          <w:p w:rsidR="00137CA3" w:rsidRDefault="00137CA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Техобслуживание системы </w:t>
            </w:r>
          </w:p>
          <w:p w:rsidR="00137CA3" w:rsidRPr="005E70EF" w:rsidRDefault="00137CA3" w:rsidP="0090792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газоснабжения</w:t>
            </w:r>
          </w:p>
        </w:tc>
        <w:tc>
          <w:tcPr>
            <w:tcW w:w="1800" w:type="dxa"/>
            <w:vAlign w:val="bottom"/>
          </w:tcPr>
          <w:p w:rsidR="00137CA3" w:rsidRDefault="00137CA3" w:rsidP="00C200F1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00F1" w:rsidRDefault="00AF6DAF" w:rsidP="00AF6DAF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25,9</w:t>
            </w:r>
          </w:p>
        </w:tc>
        <w:tc>
          <w:tcPr>
            <w:tcW w:w="1800" w:type="dxa"/>
            <w:vAlign w:val="bottom"/>
          </w:tcPr>
          <w:p w:rsidR="00137CA3" w:rsidRDefault="00AF6DAF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8,9</w:t>
            </w:r>
          </w:p>
        </w:tc>
        <w:tc>
          <w:tcPr>
            <w:tcW w:w="1980" w:type="dxa"/>
            <w:vAlign w:val="bottom"/>
          </w:tcPr>
          <w:p w:rsidR="00137CA3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34,4</w:t>
            </w:r>
          </w:p>
        </w:tc>
      </w:tr>
      <w:tr w:rsidR="00AF6DAF" w:rsidRPr="005E70EF" w:rsidTr="00C200F1">
        <w:trPr>
          <w:trHeight w:val="165"/>
        </w:trPr>
        <w:tc>
          <w:tcPr>
            <w:tcW w:w="4608" w:type="dxa"/>
          </w:tcPr>
          <w:p w:rsidR="00AF6DAF" w:rsidRDefault="00907923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AF6D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</w:t>
            </w:r>
            <w:proofErr w:type="spellStart"/>
            <w:r w:rsidR="00AF6DA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</w:t>
            </w:r>
            <w:proofErr w:type="spellEnd"/>
            <w:r w:rsidR="00AF6DAF">
              <w:rPr>
                <w:rFonts w:ascii="Times New Roman" w:hAnsi="Times New Roman" w:cs="Times New Roman"/>
                <w:b w:val="0"/>
                <w:sz w:val="24"/>
                <w:szCs w:val="24"/>
              </w:rPr>
              <w:t>. экспертизы проектно-сметной документации по газификации</w:t>
            </w:r>
          </w:p>
        </w:tc>
        <w:tc>
          <w:tcPr>
            <w:tcW w:w="1800" w:type="dxa"/>
            <w:vAlign w:val="bottom"/>
          </w:tcPr>
          <w:p w:rsidR="00AF6DAF" w:rsidRDefault="00AF6DAF" w:rsidP="00AF6DAF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92,4</w:t>
            </w:r>
          </w:p>
        </w:tc>
        <w:tc>
          <w:tcPr>
            <w:tcW w:w="1800" w:type="dxa"/>
            <w:vAlign w:val="bottom"/>
          </w:tcPr>
          <w:p w:rsidR="00AF6DAF" w:rsidRDefault="00AF6DAF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92,4</w:t>
            </w:r>
          </w:p>
        </w:tc>
        <w:tc>
          <w:tcPr>
            <w:tcW w:w="1980" w:type="dxa"/>
            <w:vAlign w:val="bottom"/>
          </w:tcPr>
          <w:p w:rsidR="00AF6DAF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127CDE" w:rsidRPr="005E70EF" w:rsidTr="00C200F1">
        <w:trPr>
          <w:trHeight w:val="165"/>
        </w:trPr>
        <w:tc>
          <w:tcPr>
            <w:tcW w:w="4608" w:type="dxa"/>
          </w:tcPr>
          <w:p w:rsidR="00127CDE" w:rsidRDefault="00907923" w:rsidP="0090792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127CD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ДОЦП «Развитие с/х-ва и регулирование рынков с/</w:t>
            </w:r>
            <w:proofErr w:type="spellStart"/>
            <w:r w:rsidR="00127CDE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хоз</w:t>
            </w:r>
            <w:proofErr w:type="spellEnd"/>
            <w:r w:rsidR="00127CD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продукции, сырья и продовольствия в Смоленской области на 2009-2012гг.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Строительство и ремонт сетей газоснабжения</w:t>
            </w:r>
          </w:p>
        </w:tc>
        <w:tc>
          <w:tcPr>
            <w:tcW w:w="1800" w:type="dxa"/>
            <w:vAlign w:val="bottom"/>
          </w:tcPr>
          <w:p w:rsidR="00127CDE" w:rsidRDefault="00127CDE" w:rsidP="00127CDE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517,2</w:t>
            </w:r>
          </w:p>
        </w:tc>
        <w:tc>
          <w:tcPr>
            <w:tcW w:w="1800" w:type="dxa"/>
            <w:vAlign w:val="bottom"/>
          </w:tcPr>
          <w:p w:rsidR="00127CDE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Default="00127CDE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rPr>
          <w:trHeight w:val="165"/>
        </w:trPr>
        <w:tc>
          <w:tcPr>
            <w:tcW w:w="4608" w:type="dxa"/>
          </w:tcPr>
          <w:p w:rsidR="00127CDE" w:rsidRDefault="00907923" w:rsidP="00C200F1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27CDE">
              <w:rPr>
                <w:rFonts w:ascii="Times New Roman" w:hAnsi="Times New Roman" w:cs="Times New Roman"/>
                <w:b w:val="0"/>
                <w:sz w:val="24"/>
                <w:szCs w:val="24"/>
              </w:rPr>
              <w:t>ДМЦП «Газификация»</w:t>
            </w:r>
          </w:p>
        </w:tc>
        <w:tc>
          <w:tcPr>
            <w:tcW w:w="1800" w:type="dxa"/>
            <w:vAlign w:val="bottom"/>
          </w:tcPr>
          <w:p w:rsidR="00127CDE" w:rsidRDefault="00127CDE" w:rsidP="00C200F1">
            <w:pPr>
              <w:pStyle w:val="ConsTitle"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52,5</w:t>
            </w:r>
          </w:p>
        </w:tc>
        <w:tc>
          <w:tcPr>
            <w:tcW w:w="1800" w:type="dxa"/>
            <w:vAlign w:val="bottom"/>
          </w:tcPr>
          <w:p w:rsidR="00127CDE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800" w:type="dxa"/>
            <w:vAlign w:val="bottom"/>
          </w:tcPr>
          <w:p w:rsidR="00127CDE" w:rsidRPr="005E70EF" w:rsidRDefault="00EB4DBC" w:rsidP="00D55D3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27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800" w:type="dxa"/>
            <w:vAlign w:val="bottom"/>
          </w:tcPr>
          <w:p w:rsidR="00127CDE" w:rsidRPr="00E00C10" w:rsidRDefault="00EB4DBC" w:rsidP="002750DC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980" w:type="dxa"/>
            <w:vAlign w:val="bottom"/>
          </w:tcPr>
          <w:p w:rsidR="00127CDE" w:rsidRPr="00E00C10" w:rsidRDefault="00EB4DBC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C200F1" w:rsidRDefault="00127CDE" w:rsidP="00D54A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15,0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D55D37" w:rsidRPr="005E70EF" w:rsidTr="00C200F1">
        <w:tc>
          <w:tcPr>
            <w:tcW w:w="4608" w:type="dxa"/>
          </w:tcPr>
          <w:p w:rsidR="00D55D37" w:rsidRDefault="00D55D37" w:rsidP="00D54AC4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Приобретение и установка детской</w:t>
            </w:r>
          </w:p>
          <w:p w:rsidR="00D55D37" w:rsidRDefault="00D55D37" w:rsidP="00D55D3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игровой площадки</w:t>
            </w:r>
          </w:p>
        </w:tc>
        <w:tc>
          <w:tcPr>
            <w:tcW w:w="1800" w:type="dxa"/>
            <w:vAlign w:val="bottom"/>
          </w:tcPr>
          <w:p w:rsidR="00D55D37" w:rsidRPr="00C200F1" w:rsidRDefault="00D55D37" w:rsidP="00D55D37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1800" w:type="dxa"/>
            <w:vAlign w:val="bottom"/>
          </w:tcPr>
          <w:p w:rsidR="00D55D37" w:rsidRPr="00C200F1" w:rsidRDefault="00D55D3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30,0</w:t>
            </w:r>
          </w:p>
        </w:tc>
        <w:tc>
          <w:tcPr>
            <w:tcW w:w="1980" w:type="dxa"/>
            <w:vAlign w:val="bottom"/>
          </w:tcPr>
          <w:p w:rsidR="00D55D37" w:rsidRPr="00C200F1" w:rsidRDefault="00D55D3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Строительство шахтных колодцев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13,1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198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Уличное освещение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460,2</w:t>
            </w:r>
          </w:p>
        </w:tc>
        <w:tc>
          <w:tcPr>
            <w:tcW w:w="1800" w:type="dxa"/>
            <w:vAlign w:val="bottom"/>
          </w:tcPr>
          <w:p w:rsidR="00127CDE" w:rsidRPr="005E70EF" w:rsidRDefault="004F0DE7" w:rsidP="002750DC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106,</w:t>
            </w:r>
            <w:r w:rsidR="002750DC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bottom"/>
          </w:tcPr>
          <w:p w:rsidR="00127CDE" w:rsidRPr="005E70EF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23,2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Содержание мест захоронения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23,2</w:t>
            </w:r>
          </w:p>
        </w:tc>
        <w:tc>
          <w:tcPr>
            <w:tcW w:w="1800" w:type="dxa"/>
            <w:vAlign w:val="bottom"/>
          </w:tcPr>
          <w:p w:rsidR="00127CDE" w:rsidRPr="005E70EF" w:rsidRDefault="004F0DE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14,2</w:t>
            </w:r>
          </w:p>
        </w:tc>
        <w:tc>
          <w:tcPr>
            <w:tcW w:w="1980" w:type="dxa"/>
            <w:vAlign w:val="bottom"/>
          </w:tcPr>
          <w:p w:rsidR="00127CDE" w:rsidRPr="005E70EF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61,2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70E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40,6</w:t>
            </w:r>
          </w:p>
        </w:tc>
        <w:tc>
          <w:tcPr>
            <w:tcW w:w="1800" w:type="dxa"/>
            <w:vAlign w:val="bottom"/>
          </w:tcPr>
          <w:p w:rsidR="00127CDE" w:rsidRPr="005E70EF" w:rsidRDefault="004F0DE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26,5</w:t>
            </w:r>
          </w:p>
        </w:tc>
        <w:tc>
          <w:tcPr>
            <w:tcW w:w="1980" w:type="dxa"/>
            <w:vAlign w:val="bottom"/>
          </w:tcPr>
          <w:p w:rsidR="00127CDE" w:rsidRPr="005E70EF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65,3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D54AC4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Социальная  политика</w:t>
            </w:r>
            <w:r w:rsidR="00D54AC4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(доплата к пенсии </w:t>
            </w:r>
            <w:proofErr w:type="spellStart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</w:t>
            </w:r>
            <w:proofErr w:type="spellEnd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095AE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служ</w:t>
            </w:r>
            <w:proofErr w:type="spellEnd"/>
            <w:r w:rsidR="00D54AC4">
              <w:rPr>
                <w:rFonts w:ascii="Times New Roman" w:hAnsi="Times New Roman" w:cs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800" w:type="dxa"/>
            <w:vAlign w:val="bottom"/>
          </w:tcPr>
          <w:p w:rsidR="00127CDE" w:rsidRPr="00C200F1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800" w:type="dxa"/>
            <w:vAlign w:val="bottom"/>
          </w:tcPr>
          <w:p w:rsidR="00127CDE" w:rsidRPr="00C200F1" w:rsidRDefault="004F0DE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80" w:type="dxa"/>
            <w:vAlign w:val="bottom"/>
          </w:tcPr>
          <w:p w:rsidR="00127CDE" w:rsidRPr="00C200F1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127CDE" w:rsidRPr="005E70EF" w:rsidTr="00C200F1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Ф</w:t>
            </w:r>
            <w:r w:rsidRPr="005E70E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1800" w:type="dxa"/>
            <w:vAlign w:val="bottom"/>
          </w:tcPr>
          <w:p w:rsidR="00127CDE" w:rsidRPr="005E70EF" w:rsidRDefault="00127CDE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800" w:type="dxa"/>
            <w:vAlign w:val="bottom"/>
          </w:tcPr>
          <w:p w:rsidR="00127CDE" w:rsidRPr="005E70EF" w:rsidRDefault="004F0DE7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0" w:type="dxa"/>
            <w:vAlign w:val="bottom"/>
          </w:tcPr>
          <w:p w:rsidR="00127CDE" w:rsidRPr="005E70EF" w:rsidRDefault="00A41B54" w:rsidP="00C200F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127CDE" w:rsidRPr="005E70EF" w:rsidTr="00127CDE">
        <w:tc>
          <w:tcPr>
            <w:tcW w:w="4608" w:type="dxa"/>
          </w:tcPr>
          <w:p w:rsidR="00127CDE" w:rsidRPr="005E70EF" w:rsidRDefault="00127CDE" w:rsidP="00127CDE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5E70EF">
              <w:rPr>
                <w:rFonts w:ascii="Times New Roman" w:hAnsi="Times New Roman" w:cs="Times New Roman"/>
                <w:sz w:val="24"/>
                <w:szCs w:val="24"/>
              </w:rPr>
              <w:t>ИТОГО  РАСХОДОВ</w:t>
            </w:r>
          </w:p>
        </w:tc>
        <w:tc>
          <w:tcPr>
            <w:tcW w:w="1800" w:type="dxa"/>
          </w:tcPr>
          <w:p w:rsidR="00127CDE" w:rsidRPr="005E70EF" w:rsidRDefault="004F0DE7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3254,8</w:t>
            </w:r>
          </w:p>
        </w:tc>
        <w:tc>
          <w:tcPr>
            <w:tcW w:w="1800" w:type="dxa"/>
          </w:tcPr>
          <w:p w:rsidR="00127CDE" w:rsidRPr="005E70EF" w:rsidRDefault="004F0DE7" w:rsidP="00127CDE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1224,8</w:t>
            </w:r>
          </w:p>
        </w:tc>
        <w:tc>
          <w:tcPr>
            <w:tcW w:w="1980" w:type="dxa"/>
          </w:tcPr>
          <w:p w:rsidR="00127CDE" w:rsidRPr="005E70EF" w:rsidRDefault="004F0DE7" w:rsidP="00127CDE">
            <w:pPr>
              <w:pStyle w:val="ConsTitle"/>
              <w:widowControl/>
              <w:tabs>
                <w:tab w:val="center" w:pos="882"/>
                <w:tab w:val="right" w:pos="1764"/>
              </w:tabs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</w:tr>
    </w:tbl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C200F1" w:rsidRDefault="003607C3" w:rsidP="003607C3">
      <w:pPr>
        <w:shd w:val="clear" w:color="auto" w:fill="FFFFFF"/>
        <w:tabs>
          <w:tab w:val="left" w:pos="85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ab/>
        <w:t xml:space="preserve"> </w:t>
      </w:r>
      <w:r w:rsidRPr="00C200F1">
        <w:rPr>
          <w:rFonts w:ascii="Times New Roman" w:hAnsi="Times New Roman" w:cs="Times New Roman"/>
          <w:sz w:val="24"/>
          <w:szCs w:val="24"/>
        </w:rPr>
        <w:t>Таблица № 2</w:t>
      </w:r>
    </w:p>
    <w:p w:rsidR="003607C3" w:rsidRPr="00C200F1" w:rsidRDefault="003607C3" w:rsidP="003607C3">
      <w:pPr>
        <w:shd w:val="clear" w:color="auto" w:fill="FFFFFF"/>
        <w:tabs>
          <w:tab w:val="left" w:pos="85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07C3" w:rsidRPr="00C200F1" w:rsidRDefault="00C200F1" w:rsidP="00C200F1">
      <w:pPr>
        <w:shd w:val="clear" w:color="auto" w:fill="FFFFFF"/>
        <w:tabs>
          <w:tab w:val="left" w:pos="8595"/>
          <w:tab w:val="left" w:pos="8745"/>
          <w:tab w:val="right" w:pos="102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607C3" w:rsidRPr="00C200F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4963"/>
      </w:tblGrid>
      <w:tr w:rsidR="003607C3" w:rsidRPr="00C200F1" w:rsidTr="00127CDE">
        <w:tc>
          <w:tcPr>
            <w:tcW w:w="5210" w:type="dxa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         Численность   работников    органов  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местного  самоуправления: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  <w:proofErr w:type="gramStart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переданные</w:t>
            </w:r>
            <w:proofErr w:type="gramEnd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госполномочия</w:t>
            </w:r>
            <w:proofErr w:type="spellEnd"/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, (чел.)</w:t>
            </w:r>
          </w:p>
        </w:tc>
        <w:tc>
          <w:tcPr>
            <w:tcW w:w="4963" w:type="dxa"/>
            <w:vAlign w:val="center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Фонд оплаты труда за 1 квартал 201</w:t>
            </w:r>
            <w:r w:rsidR="00197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3607C3" w:rsidRPr="00C200F1" w:rsidTr="00127CDE">
        <w:tc>
          <w:tcPr>
            <w:tcW w:w="5210" w:type="dxa"/>
          </w:tcPr>
          <w:p w:rsidR="003607C3" w:rsidRPr="00C200F1" w:rsidRDefault="003607C3" w:rsidP="004F0DE7">
            <w:pPr>
              <w:tabs>
                <w:tab w:val="center" w:pos="249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0DE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3" w:type="dxa"/>
            <w:vMerge w:val="restart"/>
            <w:vAlign w:val="center"/>
          </w:tcPr>
          <w:p w:rsidR="003607C3" w:rsidRPr="00C200F1" w:rsidRDefault="004F0DE7" w:rsidP="00C200F1">
            <w:pPr>
              <w:tabs>
                <w:tab w:val="left" w:pos="54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599,7</w:t>
            </w:r>
          </w:p>
        </w:tc>
      </w:tr>
      <w:tr w:rsidR="003607C3" w:rsidRPr="00C200F1" w:rsidTr="00127CDE">
        <w:tc>
          <w:tcPr>
            <w:tcW w:w="5210" w:type="dxa"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в том  числе муниципальные служащие:     </w:t>
            </w:r>
            <w:r w:rsidRPr="00C200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0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3" w:type="dxa"/>
            <w:vMerge/>
          </w:tcPr>
          <w:p w:rsidR="003607C3" w:rsidRPr="00C200F1" w:rsidRDefault="003607C3" w:rsidP="00C200F1">
            <w:pPr>
              <w:tabs>
                <w:tab w:val="left" w:pos="54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7C3" w:rsidRPr="00C200F1" w:rsidRDefault="003607C3" w:rsidP="00C200F1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Pr="003607C3" w:rsidRDefault="003607C3" w:rsidP="003607C3">
      <w:pPr>
        <w:shd w:val="clear" w:color="auto" w:fill="FFFFFF"/>
        <w:tabs>
          <w:tab w:val="left" w:pos="54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spacing w:after="0"/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19732E" w:rsidRDefault="0019732E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907923" w:rsidRDefault="0090792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F4438A" w:rsidRDefault="0019732E" w:rsidP="003607C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="003607C3" w:rsidRPr="00F4438A">
        <w:rPr>
          <w:rFonts w:ascii="Times New Roman" w:hAnsi="Times New Roman"/>
          <w:b w:val="0"/>
          <w:sz w:val="24"/>
          <w:szCs w:val="24"/>
        </w:rPr>
        <w:t>риложение №3</w:t>
      </w:r>
    </w:p>
    <w:p w:rsidR="0019732E" w:rsidRPr="00813630" w:rsidRDefault="0019732E" w:rsidP="0019732E">
      <w:pPr>
        <w:pStyle w:val="ConsTitle"/>
        <w:widowControl/>
        <w:tabs>
          <w:tab w:val="left" w:pos="4020"/>
        </w:tabs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813630">
        <w:rPr>
          <w:rFonts w:ascii="Times New Roman" w:hAnsi="Times New Roman"/>
          <w:sz w:val="28"/>
          <w:szCs w:val="28"/>
        </w:rPr>
        <w:t>Отчет</w:t>
      </w:r>
    </w:p>
    <w:p w:rsidR="003607C3" w:rsidRPr="00813630" w:rsidRDefault="0019732E" w:rsidP="0019732E">
      <w:pPr>
        <w:pStyle w:val="ConsTitle"/>
        <w:widowControl/>
        <w:tabs>
          <w:tab w:val="left" w:pos="1260"/>
          <w:tab w:val="center" w:pos="5102"/>
        </w:tabs>
        <w:ind w:right="0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ab/>
        <w:t xml:space="preserve">об </w:t>
      </w:r>
      <w:r w:rsidRPr="00813630">
        <w:rPr>
          <w:rFonts w:ascii="Times New Roman" w:hAnsi="Times New Roman"/>
          <w:sz w:val="28"/>
          <w:szCs w:val="28"/>
        </w:rPr>
        <w:tab/>
        <w:t>и</w:t>
      </w:r>
      <w:r w:rsidR="003607C3" w:rsidRPr="00813630">
        <w:rPr>
          <w:rFonts w:ascii="Times New Roman" w:hAnsi="Times New Roman"/>
          <w:sz w:val="28"/>
          <w:szCs w:val="28"/>
        </w:rPr>
        <w:t>спользование бюджетных ассигнований резервного фонда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Администрации Каменского сельского поселения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13630">
        <w:rPr>
          <w:rFonts w:ascii="Times New Roman" w:hAnsi="Times New Roman"/>
          <w:sz w:val="28"/>
          <w:szCs w:val="28"/>
        </w:rPr>
        <w:t>Кардымовского</w:t>
      </w:r>
      <w:proofErr w:type="spellEnd"/>
      <w:r w:rsidRPr="00813630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607C3" w:rsidRPr="00813630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813630">
        <w:rPr>
          <w:rFonts w:ascii="Times New Roman" w:hAnsi="Times New Roman"/>
          <w:sz w:val="28"/>
          <w:szCs w:val="28"/>
        </w:rPr>
        <w:t>по состоянию на 01.0</w:t>
      </w:r>
      <w:r w:rsidR="00351237">
        <w:rPr>
          <w:rFonts w:ascii="Times New Roman" w:hAnsi="Times New Roman"/>
          <w:sz w:val="28"/>
          <w:szCs w:val="28"/>
        </w:rPr>
        <w:t>7</w:t>
      </w:r>
      <w:r w:rsidRPr="00813630">
        <w:rPr>
          <w:rFonts w:ascii="Times New Roman" w:hAnsi="Times New Roman"/>
          <w:sz w:val="28"/>
          <w:szCs w:val="28"/>
        </w:rPr>
        <w:t>.201</w:t>
      </w:r>
      <w:r w:rsidR="0019732E" w:rsidRPr="00813630">
        <w:rPr>
          <w:rFonts w:ascii="Times New Roman" w:hAnsi="Times New Roman"/>
          <w:sz w:val="28"/>
          <w:szCs w:val="28"/>
        </w:rPr>
        <w:t>2</w:t>
      </w:r>
      <w:r w:rsidRPr="00813630">
        <w:rPr>
          <w:rFonts w:ascii="Times New Roman" w:hAnsi="Times New Roman"/>
          <w:sz w:val="28"/>
          <w:szCs w:val="28"/>
        </w:rPr>
        <w:t xml:space="preserve"> г.</w:t>
      </w:r>
    </w:p>
    <w:p w:rsidR="003607C3" w:rsidRDefault="003607C3" w:rsidP="003607C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3607C3" w:rsidRPr="00813630" w:rsidRDefault="003607C3" w:rsidP="003607C3">
      <w:pPr>
        <w:pStyle w:val="ConsTitle"/>
        <w:widowControl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813630">
        <w:rPr>
          <w:rFonts w:ascii="Times New Roman" w:hAnsi="Times New Roman"/>
          <w:b w:val="0"/>
          <w:sz w:val="24"/>
          <w:szCs w:val="24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2876"/>
        <w:gridCol w:w="1984"/>
        <w:gridCol w:w="2393"/>
      </w:tblGrid>
      <w:tr w:rsidR="003607C3" w:rsidRPr="00E979AE" w:rsidTr="00907923">
        <w:tc>
          <w:tcPr>
            <w:tcW w:w="3168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Наименование главного распорядителя средств</w:t>
            </w:r>
          </w:p>
        </w:tc>
        <w:tc>
          <w:tcPr>
            <w:tcW w:w="2876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4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Размер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утвержденного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фонда</w:t>
            </w:r>
          </w:p>
        </w:tc>
        <w:tc>
          <w:tcPr>
            <w:tcW w:w="2393" w:type="dxa"/>
          </w:tcPr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Остаток</w:t>
            </w:r>
          </w:p>
          <w:p w:rsidR="003607C3" w:rsidRPr="00E979AE" w:rsidRDefault="003607C3" w:rsidP="00813630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бюджетных ассигнований</w:t>
            </w:r>
          </w:p>
        </w:tc>
      </w:tr>
      <w:tr w:rsidR="003607C3" w:rsidRPr="00E979AE" w:rsidTr="00907923">
        <w:tc>
          <w:tcPr>
            <w:tcW w:w="3168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3607C3" w:rsidRPr="00E979AE" w:rsidTr="00907923">
        <w:tc>
          <w:tcPr>
            <w:tcW w:w="3168" w:type="dxa"/>
          </w:tcPr>
          <w:p w:rsidR="003607C3" w:rsidRPr="00E979AE" w:rsidRDefault="003607C3" w:rsidP="00127CD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Администрация Каменского сельского поселения </w:t>
            </w:r>
            <w:proofErr w:type="spellStart"/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>Кардымовского</w:t>
            </w:r>
            <w:proofErr w:type="spellEnd"/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2876" w:type="dxa"/>
            <w:vAlign w:val="center"/>
          </w:tcPr>
          <w:p w:rsidR="003607C3" w:rsidRPr="00E979AE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930 0111 0700500 </w:t>
            </w:r>
            <w:r w:rsidR="0019732E">
              <w:rPr>
                <w:rFonts w:ascii="Times New Roman" w:hAnsi="Times New Roman"/>
                <w:b w:val="0"/>
                <w:sz w:val="24"/>
                <w:szCs w:val="24"/>
              </w:rPr>
              <w:t>880</w:t>
            </w:r>
            <w:r w:rsidRPr="00E979AE">
              <w:rPr>
                <w:rFonts w:ascii="Times New Roman" w:hAnsi="Times New Roman"/>
                <w:b w:val="0"/>
                <w:sz w:val="24"/>
                <w:szCs w:val="24"/>
              </w:rPr>
              <w:t xml:space="preserve"> 290</w:t>
            </w:r>
          </w:p>
        </w:tc>
        <w:tc>
          <w:tcPr>
            <w:tcW w:w="1984" w:type="dxa"/>
            <w:vAlign w:val="center"/>
          </w:tcPr>
          <w:p w:rsidR="003607C3" w:rsidRPr="00813630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30">
              <w:rPr>
                <w:rFonts w:ascii="Times New Roman" w:hAnsi="Times New Roman"/>
                <w:sz w:val="24"/>
                <w:szCs w:val="24"/>
              </w:rPr>
              <w:t>3</w:t>
            </w:r>
            <w:r w:rsidR="0019732E" w:rsidRPr="00813630">
              <w:rPr>
                <w:rFonts w:ascii="Times New Roman" w:hAnsi="Times New Roman"/>
                <w:sz w:val="24"/>
                <w:szCs w:val="24"/>
              </w:rPr>
              <w:t>5</w:t>
            </w:r>
            <w:r w:rsidRPr="00813630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2393" w:type="dxa"/>
            <w:vAlign w:val="center"/>
          </w:tcPr>
          <w:p w:rsidR="003607C3" w:rsidRPr="00813630" w:rsidRDefault="003607C3" w:rsidP="0019732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630">
              <w:rPr>
                <w:rFonts w:ascii="Times New Roman" w:hAnsi="Times New Roman"/>
                <w:sz w:val="24"/>
                <w:szCs w:val="24"/>
              </w:rPr>
              <w:t>3</w:t>
            </w:r>
            <w:r w:rsidR="0019732E" w:rsidRPr="00813630">
              <w:rPr>
                <w:rFonts w:ascii="Times New Roman" w:hAnsi="Times New Roman"/>
                <w:sz w:val="24"/>
                <w:szCs w:val="24"/>
              </w:rPr>
              <w:t>1</w:t>
            </w:r>
            <w:r w:rsidRPr="00813630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</w:tc>
      </w:tr>
    </w:tbl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Pr="00813630" w:rsidRDefault="00813630" w:rsidP="003607C3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13630">
        <w:rPr>
          <w:rFonts w:ascii="Times New Roman" w:hAnsi="Times New Roman" w:cs="Times New Roman"/>
          <w:szCs w:val="28"/>
        </w:rPr>
        <w:t>рублей</w:t>
      </w:r>
    </w:p>
    <w:tbl>
      <w:tblPr>
        <w:tblW w:w="10490" w:type="dxa"/>
        <w:tblInd w:w="-34" w:type="dxa"/>
        <w:tblLayout w:type="fixed"/>
        <w:tblLook w:val="0000"/>
      </w:tblPr>
      <w:tblGrid>
        <w:gridCol w:w="568"/>
        <w:gridCol w:w="1275"/>
        <w:gridCol w:w="3119"/>
        <w:gridCol w:w="2693"/>
        <w:gridCol w:w="1701"/>
        <w:gridCol w:w="1134"/>
      </w:tblGrid>
      <w:tr w:rsidR="0019732E" w:rsidRPr="00056A15" w:rsidTr="00907923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732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732E">
              <w:rPr>
                <w:rFonts w:ascii="Times New Roman" w:hAnsi="Times New Roman" w:cs="Times New Roman"/>
              </w:rPr>
              <w:t>/</w:t>
            </w:r>
            <w:proofErr w:type="spellStart"/>
            <w:r w:rsidRPr="0019732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Дата и номер распоряжения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Наименование главного распорядителя средств местного бюджета, код бюджетной классификации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Сумма в соответствии с распоряжением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9732E">
              <w:rPr>
                <w:rFonts w:ascii="Times New Roman" w:hAnsi="Times New Roman" w:cs="Times New Roman"/>
              </w:rPr>
              <w:t>Кассовый расход</w:t>
            </w:r>
          </w:p>
        </w:tc>
      </w:tr>
      <w:tr w:rsidR="0019732E" w:rsidRPr="00056A15" w:rsidTr="0090792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732E" w:rsidRPr="00056A15" w:rsidTr="00907923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923" w:rsidRDefault="0019732E" w:rsidP="0090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732E" w:rsidRPr="0019732E" w:rsidRDefault="0019732E" w:rsidP="0090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732E" w:rsidRPr="0019732E" w:rsidRDefault="0019732E" w:rsidP="00907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Администрация Каменского сельского поселения</w:t>
            </w:r>
          </w:p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 xml:space="preserve">930 0113 0700500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880 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32E" w:rsidRPr="0019732E" w:rsidRDefault="0019732E" w:rsidP="0019732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Русская зима</w:t>
            </w:r>
            <w:r w:rsidRPr="001973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732E" w:rsidRPr="0019732E" w:rsidRDefault="0019732E" w:rsidP="001973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97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000,00</w:t>
            </w:r>
          </w:p>
        </w:tc>
      </w:tr>
    </w:tbl>
    <w:p w:rsidR="003607C3" w:rsidRPr="0019732E" w:rsidRDefault="003607C3" w:rsidP="003607C3">
      <w:pPr>
        <w:shd w:val="clear" w:color="auto" w:fill="FFFFFF"/>
        <w:tabs>
          <w:tab w:val="left" w:pos="5424"/>
        </w:tabs>
        <w:rPr>
          <w:rFonts w:ascii="Times New Roman" w:hAnsi="Times New Roman" w:cs="Times New Roman"/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p w:rsidR="003607C3" w:rsidRDefault="003607C3" w:rsidP="003607C3">
      <w:pPr>
        <w:shd w:val="clear" w:color="auto" w:fill="FFFFFF"/>
        <w:tabs>
          <w:tab w:val="left" w:pos="5424"/>
        </w:tabs>
        <w:rPr>
          <w:szCs w:val="28"/>
        </w:rPr>
      </w:pPr>
    </w:p>
    <w:sectPr w:rsidR="003607C3" w:rsidSect="00127CDE">
      <w:headerReference w:type="even" r:id="rId9"/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929" w:rsidRDefault="00320929" w:rsidP="00943A12">
      <w:pPr>
        <w:spacing w:after="0" w:line="240" w:lineRule="auto"/>
      </w:pPr>
      <w:r>
        <w:separator/>
      </w:r>
    </w:p>
  </w:endnote>
  <w:endnote w:type="continuationSeparator" w:id="1">
    <w:p w:rsidR="00320929" w:rsidRDefault="00320929" w:rsidP="0094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929" w:rsidRDefault="00320929" w:rsidP="00943A12">
      <w:pPr>
        <w:spacing w:after="0" w:line="240" w:lineRule="auto"/>
      </w:pPr>
      <w:r>
        <w:separator/>
      </w:r>
    </w:p>
  </w:footnote>
  <w:footnote w:type="continuationSeparator" w:id="1">
    <w:p w:rsidR="00320929" w:rsidRDefault="00320929" w:rsidP="0094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AC4" w:rsidRDefault="00D5705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54A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4AC4" w:rsidRDefault="00D54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86D45"/>
    <w:multiLevelType w:val="hybridMultilevel"/>
    <w:tmpl w:val="7C565CD4"/>
    <w:lvl w:ilvl="0" w:tplc="C828461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07C3"/>
    <w:rsid w:val="00043020"/>
    <w:rsid w:val="00085845"/>
    <w:rsid w:val="00095AE3"/>
    <w:rsid w:val="000D02B5"/>
    <w:rsid w:val="00127CDE"/>
    <w:rsid w:val="00137CA3"/>
    <w:rsid w:val="001936AA"/>
    <w:rsid w:val="0019732E"/>
    <w:rsid w:val="001A4114"/>
    <w:rsid w:val="00205140"/>
    <w:rsid w:val="002750DC"/>
    <w:rsid w:val="002834C4"/>
    <w:rsid w:val="003132E1"/>
    <w:rsid w:val="00320929"/>
    <w:rsid w:val="00351237"/>
    <w:rsid w:val="003607C3"/>
    <w:rsid w:val="00395C29"/>
    <w:rsid w:val="004151B1"/>
    <w:rsid w:val="0047181A"/>
    <w:rsid w:val="004826DE"/>
    <w:rsid w:val="0048368B"/>
    <w:rsid w:val="004C4305"/>
    <w:rsid w:val="004F0DE7"/>
    <w:rsid w:val="005678C2"/>
    <w:rsid w:val="00586843"/>
    <w:rsid w:val="005C7DD9"/>
    <w:rsid w:val="006336BD"/>
    <w:rsid w:val="006371E3"/>
    <w:rsid w:val="00640E8F"/>
    <w:rsid w:val="006548F5"/>
    <w:rsid w:val="0066639B"/>
    <w:rsid w:val="0078404F"/>
    <w:rsid w:val="00813630"/>
    <w:rsid w:val="0085188B"/>
    <w:rsid w:val="008E76C3"/>
    <w:rsid w:val="00907923"/>
    <w:rsid w:val="00943A12"/>
    <w:rsid w:val="009E7E42"/>
    <w:rsid w:val="00A1640F"/>
    <w:rsid w:val="00A41B54"/>
    <w:rsid w:val="00AA41D9"/>
    <w:rsid w:val="00AF6DAF"/>
    <w:rsid w:val="00B00098"/>
    <w:rsid w:val="00B93908"/>
    <w:rsid w:val="00BA5460"/>
    <w:rsid w:val="00BD3865"/>
    <w:rsid w:val="00C104E4"/>
    <w:rsid w:val="00C200F1"/>
    <w:rsid w:val="00CE701C"/>
    <w:rsid w:val="00D334A1"/>
    <w:rsid w:val="00D54AC4"/>
    <w:rsid w:val="00D55D37"/>
    <w:rsid w:val="00D5705A"/>
    <w:rsid w:val="00D82241"/>
    <w:rsid w:val="00E43ECB"/>
    <w:rsid w:val="00E6094C"/>
    <w:rsid w:val="00E64FB3"/>
    <w:rsid w:val="00E91411"/>
    <w:rsid w:val="00EB4DBC"/>
    <w:rsid w:val="00EE50D6"/>
    <w:rsid w:val="00F12D9E"/>
    <w:rsid w:val="00FF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12"/>
  </w:style>
  <w:style w:type="paragraph" w:styleId="1">
    <w:name w:val="heading 1"/>
    <w:basedOn w:val="a"/>
    <w:next w:val="a"/>
    <w:link w:val="10"/>
    <w:qFormat/>
    <w:rsid w:val="003607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7C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360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607C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3607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3607C3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607C3"/>
  </w:style>
  <w:style w:type="paragraph" w:styleId="a8">
    <w:name w:val="Plain Text"/>
    <w:basedOn w:val="a"/>
    <w:link w:val="a9"/>
    <w:rsid w:val="003607C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3607C3"/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3607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6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6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925A-1E58-4FBF-BDEE-DAFF3298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2012-07-30T12:38:00Z</cp:lastPrinted>
  <dcterms:created xsi:type="dcterms:W3CDTF">2012-04-23T11:27:00Z</dcterms:created>
  <dcterms:modified xsi:type="dcterms:W3CDTF">2012-07-30T12:48:00Z</dcterms:modified>
</cp:coreProperties>
</file>